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02" w:rsidRPr="00110DDC" w:rsidRDefault="00401227" w:rsidP="00110DDC">
      <w:pPr>
        <w:jc w:val="center"/>
        <w:rPr>
          <w:rFonts w:ascii="Comic Sans MS" w:eastAsia="Arial Unicode MS" w:hAnsi="Comic Sans MS" w:cs="Times New Roman"/>
          <w:b/>
          <w:sz w:val="72"/>
          <w:szCs w:val="72"/>
        </w:rPr>
      </w:pPr>
      <w:r>
        <w:rPr>
          <w:rFonts w:ascii="Comic Sans MS" w:eastAsia="Arial Unicode MS" w:hAnsi="Comic Sans MS" w:cs="Times New Roman"/>
          <w:b/>
          <w:sz w:val="72"/>
          <w:szCs w:val="72"/>
        </w:rPr>
        <w:t>L’hiver</w:t>
      </w:r>
    </w:p>
    <w:p w:rsidR="0055238A" w:rsidRPr="00110DDC" w:rsidRDefault="0055238A" w:rsidP="0055238A">
      <w:pPr>
        <w:ind w:firstLine="708"/>
        <w:jc w:val="both"/>
        <w:rPr>
          <w:rFonts w:ascii="Comic Sans MS" w:eastAsia="Arial Unicode MS" w:hAnsi="Comic Sans MS" w:cs="Times New Roman"/>
          <w:sz w:val="36"/>
          <w:szCs w:val="36"/>
        </w:rPr>
      </w:pPr>
      <w:r w:rsidRPr="00110DDC">
        <w:rPr>
          <w:rFonts w:ascii="Comic Sans MS" w:eastAsia="Arial Unicode MS" w:hAnsi="Comic Sans MS" w:cs="Times New Roman"/>
          <w:sz w:val="36"/>
          <w:szCs w:val="36"/>
        </w:rPr>
        <w:t>Bonjour! Je m’appelle Nashua, je suis Algonquien et j’ai 11 ans. Je vis dans un</w:t>
      </w:r>
      <w:r>
        <w:rPr>
          <w:rFonts w:ascii="Comic Sans MS" w:eastAsia="Arial Unicode MS" w:hAnsi="Comic Sans MS" w:cs="Times New Roman"/>
          <w:sz w:val="36"/>
          <w:szCs w:val="36"/>
        </w:rPr>
        <w:t xml:space="preserve"> wigwam. Mon</w:t>
      </w:r>
      <w:r w:rsidRPr="00110DDC">
        <w:rPr>
          <w:rFonts w:ascii="Comic Sans MS" w:eastAsia="Arial Unicode MS" w:hAnsi="Comic Sans MS" w:cs="Times New Roman"/>
          <w:sz w:val="36"/>
          <w:szCs w:val="36"/>
        </w:rPr>
        <w:t xml:space="preserve"> peuple</w:t>
      </w:r>
      <w:r>
        <w:rPr>
          <w:rFonts w:ascii="Comic Sans MS" w:eastAsia="Arial Unicode MS" w:hAnsi="Comic Sans MS" w:cs="Times New Roman"/>
          <w:sz w:val="36"/>
          <w:szCs w:val="36"/>
        </w:rPr>
        <w:t xml:space="preserve"> est</w:t>
      </w:r>
      <w:r w:rsidRPr="00110DDC">
        <w:rPr>
          <w:rFonts w:ascii="Comic Sans MS" w:eastAsia="Arial Unicode MS" w:hAnsi="Comic Sans MS" w:cs="Times New Roman"/>
          <w:sz w:val="36"/>
          <w:szCs w:val="36"/>
        </w:rPr>
        <w:t xml:space="preserve"> nomade. Pour que tout fonctionne, chacun des membres de la famille a son propre rôle à jouer dans chacune des saisons. </w:t>
      </w:r>
    </w:p>
    <w:p w:rsidR="00455B2F" w:rsidRDefault="00F71474" w:rsidP="00455B2F">
      <w:pPr>
        <w:ind w:firstLine="708"/>
        <w:jc w:val="both"/>
        <w:rPr>
          <w:rFonts w:ascii="Comic Sans MS" w:eastAsia="Arial Unicode MS" w:hAnsi="Comic Sans MS" w:cs="Times New Roman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10063290</wp:posOffset>
            </wp:positionV>
            <wp:extent cx="2607945" cy="2339340"/>
            <wp:effectExtent l="0" t="0" r="1905" b="3810"/>
            <wp:wrapNone/>
            <wp:docPr id="5" name="Picture 5" descr="http://www2.uqtr.ca/hee/site_1/data/1876/images/ecu_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2.uqtr.ca/hee/site_1/data/1876/images/ecu_r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B2F">
        <w:rPr>
          <w:rFonts w:ascii="Comic Sans MS" w:eastAsia="Arial Unicode MS" w:hAnsi="Comic Sans MS" w:cs="Times New Roman"/>
          <w:sz w:val="36"/>
          <w:szCs w:val="36"/>
        </w:rPr>
        <w:t>L’hiver, j</w:t>
      </w:r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 xml:space="preserve">e pars en raquettes avec mon père et les autres hommes pour chasser le </w:t>
      </w:r>
      <w:r w:rsidR="00455B2F">
        <w:rPr>
          <w:rFonts w:ascii="Comic Sans MS" w:eastAsia="Arial Unicode MS" w:hAnsi="Comic Sans MS" w:cs="Times New Roman"/>
          <w:sz w:val="36"/>
          <w:szCs w:val="36"/>
        </w:rPr>
        <w:t xml:space="preserve">gros </w:t>
      </w:r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>gibier</w:t>
      </w:r>
      <w:r w:rsidR="00455B2F">
        <w:rPr>
          <w:rFonts w:ascii="Comic Sans MS" w:eastAsia="Arial Unicode MS" w:hAnsi="Comic Sans MS" w:cs="Times New Roman"/>
          <w:sz w:val="36"/>
          <w:szCs w:val="36"/>
        </w:rPr>
        <w:t xml:space="preserve"> comme les orignaux, </w:t>
      </w:r>
      <w:r>
        <w:rPr>
          <w:rFonts w:ascii="Comic Sans MS" w:eastAsia="Arial Unicode MS" w:hAnsi="Comic Sans MS" w:cs="Times New Roman"/>
          <w:sz w:val="36"/>
          <w:szCs w:val="36"/>
        </w:rPr>
        <w:t xml:space="preserve">les </w:t>
      </w:r>
      <w:r w:rsidR="00455B2F">
        <w:rPr>
          <w:rFonts w:ascii="Comic Sans MS" w:eastAsia="Arial Unicode MS" w:hAnsi="Comic Sans MS" w:cs="Times New Roman"/>
          <w:sz w:val="36"/>
          <w:szCs w:val="36"/>
        </w:rPr>
        <w:t>caribous, etc</w:t>
      </w:r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>. Nous suivons les pistes que les animaux nous ont laissées. De plus, nous allons pêcher</w:t>
      </w:r>
      <w:r>
        <w:rPr>
          <w:rFonts w:ascii="Comic Sans MS" w:eastAsia="Arial Unicode MS" w:hAnsi="Comic Sans MS" w:cs="Times New Roman"/>
          <w:sz w:val="36"/>
          <w:szCs w:val="36"/>
        </w:rPr>
        <w:t xml:space="preserve"> du corégone sous</w:t>
      </w:r>
      <w:r w:rsidR="00455B2F">
        <w:rPr>
          <w:rFonts w:ascii="Comic Sans MS" w:eastAsia="Arial Unicode MS" w:hAnsi="Comic Sans MS" w:cs="Times New Roman"/>
          <w:sz w:val="36"/>
          <w:szCs w:val="36"/>
        </w:rPr>
        <w:t xml:space="preserve"> la glace</w:t>
      </w:r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>. Ma mère et les autres femmes s’occupent des tâches domestiques comme d’alimenter le feu et de préparer les repas. De plus, elles s’occupent des enfants</w:t>
      </w:r>
      <w:r w:rsidR="00676C58">
        <w:rPr>
          <w:rFonts w:ascii="Comic Sans MS" w:eastAsia="Arial Unicode MS" w:hAnsi="Comic Sans MS" w:cs="Times New Roman"/>
          <w:sz w:val="36"/>
          <w:szCs w:val="36"/>
        </w:rPr>
        <w:t>, chassent les petits gibiers</w:t>
      </w:r>
      <w:r w:rsidR="00455B2F">
        <w:rPr>
          <w:rFonts w:ascii="Comic Sans MS" w:eastAsia="Arial Unicode MS" w:hAnsi="Comic Sans MS" w:cs="Times New Roman"/>
          <w:sz w:val="36"/>
          <w:szCs w:val="36"/>
        </w:rPr>
        <w:t xml:space="preserve"> comme le </w:t>
      </w:r>
      <w:r w:rsidR="008819E6">
        <w:rPr>
          <w:rFonts w:ascii="Comic Sans MS" w:eastAsia="Arial Unicode MS" w:hAnsi="Comic Sans MS" w:cs="Times New Roman"/>
          <w:sz w:val="36"/>
          <w:szCs w:val="36"/>
        </w:rPr>
        <w:t xml:space="preserve">lièvre, la </w:t>
      </w:r>
      <w:r w:rsidR="00455B2F">
        <w:rPr>
          <w:rFonts w:ascii="Comic Sans MS" w:eastAsia="Arial Unicode MS" w:hAnsi="Comic Sans MS" w:cs="Times New Roman"/>
          <w:sz w:val="36"/>
          <w:szCs w:val="36"/>
        </w:rPr>
        <w:t>perdrix</w:t>
      </w:r>
      <w:r w:rsidR="008819E6">
        <w:rPr>
          <w:rFonts w:ascii="Comic Sans MS" w:eastAsia="Arial Unicode MS" w:hAnsi="Comic Sans MS" w:cs="Times New Roman"/>
          <w:sz w:val="36"/>
          <w:szCs w:val="36"/>
        </w:rPr>
        <w:t>, l’écureuil et le raton laveur</w:t>
      </w:r>
      <w:r>
        <w:rPr>
          <w:rFonts w:ascii="Comic Sans MS" w:eastAsia="Arial Unicode MS" w:hAnsi="Comic Sans MS" w:cs="Times New Roman"/>
          <w:sz w:val="36"/>
          <w:szCs w:val="36"/>
        </w:rPr>
        <w:t>. Elles posent aussi des pièges. Pendant que les femmes font leur tâche, elles transportent les bébés dans un</w:t>
      </w:r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 xml:space="preserve"> </w:t>
      </w:r>
      <w:proofErr w:type="spellStart"/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>takinagan</w:t>
      </w:r>
      <w:proofErr w:type="spellEnd"/>
      <w:r>
        <w:rPr>
          <w:rFonts w:ascii="Comic Sans MS" w:eastAsia="Arial Unicode MS" w:hAnsi="Comic Sans MS" w:cs="Times New Roman"/>
          <w:sz w:val="36"/>
          <w:szCs w:val="36"/>
        </w:rPr>
        <w:t>.</w:t>
      </w:r>
      <w:r w:rsidR="00401227" w:rsidRPr="00401227">
        <w:rPr>
          <w:rFonts w:ascii="Comic Sans MS" w:eastAsia="Arial Unicode MS" w:hAnsi="Comic Sans MS" w:cs="Times New Roman"/>
          <w:sz w:val="36"/>
          <w:szCs w:val="36"/>
        </w:rPr>
        <w:t xml:space="preserve"> Ma sœur et les autres filles doivent aider les femmes de la tribu.</w:t>
      </w:r>
    </w:p>
    <w:p w:rsidR="00EF4275" w:rsidRPr="00EF4275" w:rsidRDefault="00455B2F" w:rsidP="00EF4275">
      <w:pPr>
        <w:ind w:firstLine="708"/>
        <w:jc w:val="center"/>
        <w:rPr>
          <w:rFonts w:ascii="Comic Sans MS" w:eastAsia="Arial Unicode MS" w:hAnsi="Comic Sans MS" w:cs="Times New Roman"/>
          <w:b/>
          <w:sz w:val="72"/>
          <w:szCs w:val="72"/>
        </w:rPr>
      </w:pPr>
      <w:r w:rsidRPr="006279A4">
        <w:rPr>
          <w:rFonts w:ascii="Comic Sans MS" w:eastAsia="Arial Unicode MS" w:hAnsi="Comic Sans MS" w:cs="Times New Roman"/>
          <w:b/>
          <w:sz w:val="72"/>
          <w:szCs w:val="72"/>
        </w:rPr>
        <w:lastRenderedPageBreak/>
        <w:t>Les images</w:t>
      </w:r>
    </w:p>
    <w:p w:rsidR="00EF4275" w:rsidRDefault="00EF4275" w:rsidP="00EF4275">
      <w:pPr>
        <w:rPr>
          <w:rFonts w:ascii="Comic Sans MS" w:eastAsia="Arial Unicode MS" w:hAnsi="Comic Sans MS" w:cs="Times New Roman"/>
          <w:sz w:val="24"/>
          <w:szCs w:val="36"/>
        </w:rPr>
      </w:pPr>
      <w:r>
        <w:rPr>
          <w:rFonts w:ascii="Comic Sans MS" w:eastAsia="Arial Unicode MS" w:hAnsi="Comic Sans MS" w:cs="Times New Roman"/>
          <w:noProof/>
          <w:sz w:val="24"/>
          <w:szCs w:val="36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171451</wp:posOffset>
            </wp:positionH>
            <wp:positionV relativeFrom="paragraph">
              <wp:posOffset>264160</wp:posOffset>
            </wp:positionV>
            <wp:extent cx="2438400" cy="2166459"/>
            <wp:effectExtent l="19050" t="0" r="0" b="0"/>
            <wp:wrapNone/>
            <wp:docPr id="8" name="Picture 8" descr="http://www2.uqtr.ca/hee/site_1/data/1876/images/ecu_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2.uqtr.ca/hee/site_1/data/1876/images/ecu_r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6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275" w:rsidRPr="00BA7479" w:rsidRDefault="00EF4275" w:rsidP="00EF42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-1905</wp:posOffset>
            </wp:positionV>
            <wp:extent cx="3200400" cy="2181225"/>
            <wp:effectExtent l="19050" t="0" r="0" b="0"/>
            <wp:wrapSquare wrapText="bothSides"/>
            <wp:docPr id="6" name="Picture 4" descr="http://www2.uqtr.ca/hee/site_1/data/1876/images/chasse_orignal_2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2.uqtr.ca/hee/site_1/data/1876/images/chasse_orignal_2_2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474" w:rsidRPr="00BA7479" w:rsidRDefault="00F71474">
      <w:pPr>
        <w:tabs>
          <w:tab w:val="left" w:pos="6770"/>
        </w:tabs>
        <w:rPr>
          <w:rFonts w:ascii="Comic Sans MS" w:hAnsi="Comic Sans MS"/>
          <w:sz w:val="24"/>
          <w:szCs w:val="24"/>
        </w:rPr>
      </w:pPr>
    </w:p>
    <w:p w:rsidR="008819E6" w:rsidRDefault="008819E6" w:rsidP="00BA7479">
      <w:pPr>
        <w:rPr>
          <w:rFonts w:ascii="Comic Sans MS" w:hAnsi="Comic Sans MS"/>
          <w:sz w:val="24"/>
          <w:szCs w:val="24"/>
        </w:rPr>
      </w:pPr>
    </w:p>
    <w:p w:rsidR="00EF4275" w:rsidRDefault="00EF4275" w:rsidP="00EF4275">
      <w:pPr>
        <w:jc w:val="both"/>
        <w:rPr>
          <w:rFonts w:ascii="Comic Sans MS" w:hAnsi="Comic Sans MS"/>
          <w:sz w:val="24"/>
          <w:szCs w:val="24"/>
        </w:rPr>
      </w:pPr>
    </w:p>
    <w:p w:rsidR="00EF4275" w:rsidRDefault="00EF4275" w:rsidP="00EF4275">
      <w:pPr>
        <w:jc w:val="both"/>
        <w:rPr>
          <w:rFonts w:ascii="Comic Sans MS" w:hAnsi="Comic Sans MS"/>
          <w:sz w:val="24"/>
          <w:szCs w:val="24"/>
        </w:rPr>
      </w:pPr>
    </w:p>
    <w:p w:rsidR="00EF4275" w:rsidRDefault="00EF4275" w:rsidP="00EF4275">
      <w:pPr>
        <w:jc w:val="both"/>
        <w:rPr>
          <w:rFonts w:ascii="Comic Sans MS" w:hAnsi="Comic Sans MS"/>
          <w:sz w:val="24"/>
          <w:szCs w:val="24"/>
        </w:rPr>
      </w:pPr>
    </w:p>
    <w:p w:rsidR="00EF4275" w:rsidRDefault="00EF4275" w:rsidP="00EF427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Chasser le gros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gibier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Chasser le petit gibier</w:t>
      </w:r>
    </w:p>
    <w:p w:rsidR="00EF4275" w:rsidRDefault="00EF42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353061</wp:posOffset>
            </wp:positionH>
            <wp:positionV relativeFrom="paragraph">
              <wp:posOffset>361315</wp:posOffset>
            </wp:positionV>
            <wp:extent cx="2800350" cy="1162050"/>
            <wp:effectExtent l="19050" t="0" r="0" b="0"/>
            <wp:wrapNone/>
            <wp:docPr id="1" name="Picture 1" descr="http://www.mddefp.gouv.qc.ca/faune/peche/poissons/images/grand-coreg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defp.gouv.qc.ca/faune/peche/poissons/images/grand-coreg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37465</wp:posOffset>
            </wp:positionV>
            <wp:extent cx="3057525" cy="1828800"/>
            <wp:effectExtent l="19050" t="0" r="9525" b="0"/>
            <wp:wrapThrough wrapText="bothSides">
              <wp:wrapPolygon edited="0">
                <wp:start x="-135" y="0"/>
                <wp:lineTo x="-135" y="21375"/>
                <wp:lineTo x="21667" y="21375"/>
                <wp:lineTo x="21667" y="0"/>
                <wp:lineTo x="-135" y="0"/>
              </wp:wrapPolygon>
            </wp:wrapThrough>
            <wp:docPr id="2" name="Picture 7" descr="http://recherchespolaires.inist.fr/local/cache-vignettes/L280xH168/groupfish3_400-e6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cherchespolaires.inist.fr/local/cache-vignettes/L280xH168/groupfish3_400-e6f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321D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372110</wp:posOffset>
            </wp:positionV>
            <wp:extent cx="2964815" cy="1847850"/>
            <wp:effectExtent l="19050" t="0" r="6985" b="0"/>
            <wp:wrapThrough wrapText="bothSides">
              <wp:wrapPolygon edited="0">
                <wp:start x="-139" y="0"/>
                <wp:lineTo x="-139" y="21377"/>
                <wp:lineTo x="21651" y="21377"/>
                <wp:lineTo x="21651" y="0"/>
                <wp:lineTo x="-139" y="0"/>
              </wp:wrapPolygon>
            </wp:wrapThrough>
            <wp:docPr id="4" name="Image 1" descr="Des Algonquiens parcourent l'immensité de leur territoire en plein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Algonquiens parcourent l'immensité de leur territoire en plein hi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275">
        <w:rPr>
          <w:rFonts w:ascii="Comic Sans MS" w:hAnsi="Comic Sans MS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343535</wp:posOffset>
            </wp:positionV>
            <wp:extent cx="1428750" cy="1857375"/>
            <wp:effectExtent l="19050" t="0" r="0" b="0"/>
            <wp:wrapNone/>
            <wp:docPr id="3" name="Picture 3" descr="http://farm4.static.flickr.com/3615/3365848902_1f5bdef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rm4.static.flickr.com/3615/3365848902_1f5bdef5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275">
        <w:rPr>
          <w:rFonts w:ascii="Comic Sans MS" w:hAnsi="Comic Sans MS"/>
          <w:sz w:val="24"/>
          <w:szCs w:val="24"/>
        </w:rPr>
        <w:tab/>
        <w:t>Pêcher sur la glace</w:t>
      </w:r>
      <w:r w:rsidR="00EF4275">
        <w:rPr>
          <w:rFonts w:ascii="Comic Sans MS" w:hAnsi="Comic Sans MS"/>
          <w:sz w:val="24"/>
          <w:szCs w:val="24"/>
        </w:rPr>
        <w:tab/>
      </w:r>
      <w:r w:rsidR="00EF4275">
        <w:rPr>
          <w:rFonts w:ascii="Comic Sans MS" w:hAnsi="Comic Sans MS"/>
          <w:sz w:val="24"/>
          <w:szCs w:val="24"/>
        </w:rPr>
        <w:tab/>
      </w:r>
      <w:r w:rsidR="00EF4275">
        <w:rPr>
          <w:rFonts w:ascii="Comic Sans MS" w:hAnsi="Comic Sans MS"/>
          <w:sz w:val="24"/>
          <w:szCs w:val="24"/>
        </w:rPr>
        <w:tab/>
      </w:r>
      <w:r w:rsidR="00EF4275">
        <w:rPr>
          <w:rFonts w:ascii="Comic Sans MS" w:hAnsi="Comic Sans MS"/>
          <w:sz w:val="24"/>
          <w:szCs w:val="24"/>
        </w:rPr>
        <w:tab/>
      </w:r>
      <w:r w:rsidR="00EF4275">
        <w:rPr>
          <w:rFonts w:ascii="Comic Sans MS" w:hAnsi="Comic Sans MS"/>
          <w:sz w:val="24"/>
          <w:szCs w:val="24"/>
        </w:rPr>
        <w:tab/>
      </w:r>
      <w:r w:rsidR="00EF4275">
        <w:rPr>
          <w:rFonts w:ascii="Comic Sans MS" w:hAnsi="Comic Sans MS"/>
          <w:sz w:val="24"/>
          <w:szCs w:val="24"/>
        </w:rPr>
        <w:tab/>
        <w:t>Corégone</w:t>
      </w: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EF4275" w:rsidRDefault="00EF4275">
      <w:pPr>
        <w:rPr>
          <w:rFonts w:ascii="Comic Sans MS" w:hAnsi="Comic Sans MS"/>
          <w:sz w:val="24"/>
          <w:szCs w:val="24"/>
        </w:rPr>
      </w:pPr>
    </w:p>
    <w:p w:rsidR="006B36FA" w:rsidRDefault="006B36FA" w:rsidP="008819E6">
      <w:pPr>
        <w:tabs>
          <w:tab w:val="center" w:pos="2232"/>
        </w:tabs>
        <w:rPr>
          <w:rFonts w:ascii="Comic Sans MS" w:hAnsi="Comic Sans MS"/>
          <w:sz w:val="24"/>
          <w:szCs w:val="24"/>
        </w:rPr>
      </w:pPr>
    </w:p>
    <w:p w:rsidR="00EF4275" w:rsidRPr="00EF4275" w:rsidRDefault="00321DB7" w:rsidP="00321DB7">
      <w:pPr>
        <w:tabs>
          <w:tab w:val="center" w:pos="2232"/>
        </w:tabs>
        <w:ind w:left="2232" w:hanging="223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Chasser en raquettes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</w:t>
      </w:r>
      <w:proofErr w:type="spellStart"/>
      <w:r>
        <w:rPr>
          <w:rFonts w:ascii="Comic Sans MS" w:hAnsi="Comic Sans MS"/>
          <w:sz w:val="24"/>
          <w:szCs w:val="24"/>
        </w:rPr>
        <w:t>Takinagan</w:t>
      </w:r>
      <w:proofErr w:type="spellEnd"/>
    </w:p>
    <w:sectPr w:rsidR="00EF4275" w:rsidRPr="00EF4275" w:rsidSect="00DC1CB5">
      <w:footerReference w:type="defaul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38" w:rsidRDefault="00921738" w:rsidP="00DC1CB5">
      <w:pPr>
        <w:spacing w:after="0" w:line="240" w:lineRule="auto"/>
      </w:pPr>
      <w:r>
        <w:separator/>
      </w:r>
    </w:p>
  </w:endnote>
  <w:endnote w:type="continuationSeparator" w:id="0">
    <w:p w:rsidR="00921738" w:rsidRDefault="00921738" w:rsidP="00D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FA" w:rsidRDefault="006B36FA">
    <w:pPr>
      <w:pStyle w:val="Footer"/>
    </w:pPr>
    <w:r>
      <w:t xml:space="preserve">Sources des images : </w:t>
    </w:r>
    <w:proofErr w:type="spellStart"/>
    <w:r w:rsidRPr="00DC1CB5">
      <w:rPr>
        <w:i/>
      </w:rPr>
      <w:t>Aki</w:t>
    </w:r>
    <w:proofErr w:type="spellEnd"/>
    <w:r w:rsidRPr="00DC1CB5">
      <w:rPr>
        <w:i/>
      </w:rPr>
      <w:t>, Google</w:t>
    </w:r>
    <w: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36" w:rsidRPr="0050619A" w:rsidRDefault="00DE7036" w:rsidP="00DE7036">
    <w:pPr>
      <w:pStyle w:val="Footer"/>
      <w:ind w:firstLine="708"/>
      <w:rPr>
        <w:i/>
      </w:rPr>
    </w:pPr>
    <w:r w:rsidRPr="0050619A">
      <w:rPr>
        <w:i/>
      </w:rPr>
      <w:t xml:space="preserve">Texte </w:t>
    </w:r>
    <w:r>
      <w:rPr>
        <w:i/>
      </w:rPr>
      <w:t>inspiré</w:t>
    </w:r>
    <w:r w:rsidRPr="0050619A">
      <w:rPr>
        <w:i/>
      </w:rPr>
      <w:t xml:space="preserve"> de Voyages et de Didactique</w:t>
    </w:r>
    <w:r>
      <w:rPr>
        <w:i/>
      </w:rPr>
      <w:t xml:space="preserve"> de</w:t>
    </w:r>
    <w:r w:rsidRPr="0050619A">
      <w:rPr>
        <w:i/>
      </w:rPr>
      <w:t xml:space="preserve"> l’</w:t>
    </w:r>
    <w:r>
      <w:rPr>
        <w:i/>
      </w:rPr>
      <w:t>univers social au primaire.</w:t>
    </w:r>
  </w:p>
  <w:p w:rsidR="009F00BC" w:rsidRDefault="009F0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38" w:rsidRDefault="00921738" w:rsidP="00DC1CB5">
      <w:pPr>
        <w:spacing w:after="0" w:line="240" w:lineRule="auto"/>
      </w:pPr>
      <w:r>
        <w:separator/>
      </w:r>
    </w:p>
  </w:footnote>
  <w:footnote w:type="continuationSeparator" w:id="0">
    <w:p w:rsidR="00921738" w:rsidRDefault="00921738" w:rsidP="00DC1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40F02"/>
    <w:rsid w:val="00110DDC"/>
    <w:rsid w:val="001540B4"/>
    <w:rsid w:val="00207FB3"/>
    <w:rsid w:val="00321DB7"/>
    <w:rsid w:val="00401227"/>
    <w:rsid w:val="00455B2F"/>
    <w:rsid w:val="0055238A"/>
    <w:rsid w:val="005E1A3D"/>
    <w:rsid w:val="006279A4"/>
    <w:rsid w:val="00676C58"/>
    <w:rsid w:val="006B0D14"/>
    <w:rsid w:val="006B36FA"/>
    <w:rsid w:val="008278A4"/>
    <w:rsid w:val="008819E6"/>
    <w:rsid w:val="00921738"/>
    <w:rsid w:val="009F00BC"/>
    <w:rsid w:val="00AE05DE"/>
    <w:rsid w:val="00BA7479"/>
    <w:rsid w:val="00DC1CB5"/>
    <w:rsid w:val="00DE7036"/>
    <w:rsid w:val="00E000CF"/>
    <w:rsid w:val="00E40F02"/>
    <w:rsid w:val="00E51ACB"/>
    <w:rsid w:val="00EF4275"/>
    <w:rsid w:val="00F71474"/>
    <w:rsid w:val="00FA38C6"/>
    <w:rsid w:val="00FB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B5"/>
  </w:style>
  <w:style w:type="paragraph" w:styleId="Footer">
    <w:name w:val="footer"/>
    <w:basedOn w:val="Normal"/>
    <w:link w:val="FooterChar"/>
    <w:uiPriority w:val="99"/>
    <w:unhideWhenUsed/>
    <w:rsid w:val="00DC1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B5"/>
  </w:style>
  <w:style w:type="paragraph" w:styleId="Footer">
    <w:name w:val="footer"/>
    <w:basedOn w:val="Normal"/>
    <w:link w:val="FooterChar"/>
    <w:uiPriority w:val="99"/>
    <w:unhideWhenUsed/>
    <w:rsid w:val="00DC1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Beaulieu</dc:creator>
  <cp:lastModifiedBy>Anne-Julie Fortin</cp:lastModifiedBy>
  <cp:revision>3</cp:revision>
  <dcterms:created xsi:type="dcterms:W3CDTF">2013-12-12T22:20:00Z</dcterms:created>
  <dcterms:modified xsi:type="dcterms:W3CDTF">2013-12-13T05:57:00Z</dcterms:modified>
</cp:coreProperties>
</file>