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67E4" w:rsidRPr="00535EB1" w:rsidRDefault="009B67E4" w:rsidP="009B67E4">
      <w:pPr>
        <w:spacing w:line="360" w:lineRule="auto"/>
        <w:rPr>
          <w:lang w:val="fr-CA"/>
        </w:rPr>
      </w:pPr>
      <w:r w:rsidRPr="00535EB1">
        <w:rPr>
          <w:lang w:val="fr-CA"/>
        </w:rPr>
        <w:t>Nom, Prénom : ______________________</w:t>
      </w:r>
    </w:p>
    <w:p w:rsidR="009B67E4" w:rsidRPr="00535EB1" w:rsidRDefault="009B67E4" w:rsidP="009B67E4">
      <w:pPr>
        <w:spacing w:line="360" w:lineRule="auto"/>
        <w:jc w:val="both"/>
        <w:rPr>
          <w:lang w:val="fr-CA"/>
        </w:rPr>
      </w:pPr>
    </w:p>
    <w:p w:rsidR="009B67E4" w:rsidRPr="00535EB1" w:rsidRDefault="009B67E4" w:rsidP="009B67E4">
      <w:pPr>
        <w:spacing w:line="360" w:lineRule="auto"/>
        <w:jc w:val="center"/>
        <w:rPr>
          <w:b/>
          <w:lang w:val="fr-CA"/>
        </w:rPr>
      </w:pPr>
      <w:r w:rsidRPr="00535EB1">
        <w:rPr>
          <w:b/>
          <w:lang w:val="fr-CA"/>
        </w:rPr>
        <w:t>Univers social</w:t>
      </w:r>
    </w:p>
    <w:p w:rsidR="009B67E4" w:rsidRPr="00535EB1" w:rsidRDefault="009B67E4" w:rsidP="009B67E4">
      <w:pPr>
        <w:spacing w:line="360" w:lineRule="auto"/>
        <w:jc w:val="center"/>
        <w:rPr>
          <w:b/>
          <w:lang w:val="fr-CA"/>
        </w:rPr>
      </w:pPr>
      <w:r w:rsidRPr="00535EB1">
        <w:rPr>
          <w:b/>
          <w:lang w:val="fr-CA"/>
        </w:rPr>
        <w:t>La société canadienne de 1820</w:t>
      </w:r>
    </w:p>
    <w:p w:rsidR="009B67E4" w:rsidRPr="00535EB1" w:rsidRDefault="009B67E4" w:rsidP="009B67E4">
      <w:pPr>
        <w:spacing w:line="360" w:lineRule="auto"/>
        <w:jc w:val="center"/>
        <w:rPr>
          <w:b/>
          <w:lang w:val="fr-CA"/>
        </w:rPr>
      </w:pPr>
      <w:r w:rsidRPr="00535EB1">
        <w:rPr>
          <w:b/>
          <w:lang w:val="fr-CA"/>
        </w:rPr>
        <w:t>1</w:t>
      </w:r>
      <w:r w:rsidRPr="00535EB1">
        <w:rPr>
          <w:b/>
          <w:vertAlign w:val="superscript"/>
          <w:lang w:val="fr-CA"/>
        </w:rPr>
        <w:t>ère</w:t>
      </w:r>
      <w:r w:rsidRPr="00535EB1">
        <w:rPr>
          <w:b/>
          <w:lang w:val="fr-CA"/>
        </w:rPr>
        <w:t xml:space="preserve"> année du 3</w:t>
      </w:r>
      <w:r w:rsidRPr="00535EB1">
        <w:rPr>
          <w:b/>
          <w:vertAlign w:val="superscript"/>
          <w:lang w:val="fr-CA"/>
        </w:rPr>
        <w:t>e</w:t>
      </w:r>
      <w:r w:rsidRPr="00535EB1">
        <w:rPr>
          <w:b/>
          <w:lang w:val="fr-CA"/>
        </w:rPr>
        <w:t xml:space="preserve"> cycle du primaire</w:t>
      </w:r>
    </w:p>
    <w:p w:rsidR="009B67E4" w:rsidRPr="00535EB1" w:rsidRDefault="009B67E4" w:rsidP="009B67E4">
      <w:pPr>
        <w:spacing w:line="360" w:lineRule="auto"/>
        <w:jc w:val="center"/>
        <w:rPr>
          <w:b/>
          <w:lang w:val="fr-CA"/>
        </w:rPr>
      </w:pPr>
      <w:r w:rsidRPr="00535EB1">
        <w:rPr>
          <w:b/>
          <w:lang w:val="fr-CA"/>
        </w:rPr>
        <w:t>(5</w:t>
      </w:r>
      <w:r w:rsidRPr="00535EB1">
        <w:rPr>
          <w:b/>
          <w:vertAlign w:val="superscript"/>
          <w:lang w:val="fr-CA"/>
        </w:rPr>
        <w:t>e</w:t>
      </w:r>
      <w:r w:rsidRPr="00535EB1">
        <w:rPr>
          <w:b/>
          <w:lang w:val="fr-CA"/>
        </w:rPr>
        <w:t xml:space="preserve"> année)</w:t>
      </w:r>
    </w:p>
    <w:p w:rsidR="009B67E4" w:rsidRPr="00535EB1" w:rsidRDefault="009B67E4" w:rsidP="009B67E4">
      <w:pPr>
        <w:spacing w:line="360" w:lineRule="auto"/>
        <w:jc w:val="both"/>
        <w:rPr>
          <w:lang w:val="fr-CA"/>
        </w:rPr>
      </w:pPr>
    </w:p>
    <w:p w:rsidR="009B67E4" w:rsidRPr="00535EB1" w:rsidRDefault="009B67E4" w:rsidP="009B67E4">
      <w:pPr>
        <w:spacing w:line="360" w:lineRule="auto"/>
        <w:jc w:val="both"/>
        <w:rPr>
          <w:b/>
          <w:u w:val="single"/>
          <w:lang w:val="fr-CA"/>
        </w:rPr>
      </w:pPr>
      <w:r w:rsidRPr="00535EB1">
        <w:rPr>
          <w:b/>
          <w:u w:val="single"/>
          <w:lang w:val="fr-CA"/>
        </w:rPr>
        <w:t>LE SYSTÈME ÉCONOMIQUE DE LA SOCIÉTÉ CANADIENNE DE 1820</w:t>
      </w:r>
    </w:p>
    <w:p w:rsidR="009B67E4" w:rsidRPr="00535EB1" w:rsidRDefault="009B67E4" w:rsidP="009B67E4">
      <w:pPr>
        <w:spacing w:line="360" w:lineRule="auto"/>
        <w:ind w:firstLine="708"/>
        <w:jc w:val="both"/>
        <w:rPr>
          <w:color w:val="auto"/>
          <w:lang w:val="fr-CA"/>
        </w:rPr>
      </w:pPr>
      <w:r w:rsidRPr="00535EB1">
        <w:rPr>
          <w:lang w:val="fr-CA"/>
        </w:rPr>
        <w:t xml:space="preserve">« La traite des fourrures était l’activité économique la plus importante pour les Amérindiens, mais elle est en déclin. Les fourrures se vendent moins bien et la chasse intensive a </w:t>
      </w:r>
      <w:r w:rsidRPr="00535EB1">
        <w:rPr>
          <w:color w:val="auto"/>
          <w:lang w:val="fr-CA"/>
        </w:rPr>
        <w:t>fait diminuer les populations animales. Il devient de plus en plus difficile pour les Amérindiens de gagner leur vie avec la traite des fourrures et plusieurs d’entre eux sont démunis et dépendants des Européens pour leur survie. Ceux qui vivent de la chasse et de la pêche sont affectés par la diminution de leurs territoires de chasse puisque le gouvernement réserve de plus en plus de terres à la colonisation et à la coupe de bois. Les Amérindiens s’adaptent à cette nouvelle situation. Plusieurs d’entre eux deviennent travailleurs forestiers ou agricoles. D’autres deviennent employés d’entreprises comme la Compagnie de la Baie d’Hudson. Certaines communautés se lancent également dans la fabrication d’objets artisanaux que les femmes vont vendre au marché.</w:t>
      </w:r>
    </w:p>
    <w:p w:rsidR="009B67E4" w:rsidRPr="00535EB1" w:rsidRDefault="009B67E4" w:rsidP="009B67E4">
      <w:pPr>
        <w:spacing w:line="360" w:lineRule="auto"/>
        <w:jc w:val="both"/>
        <w:rPr>
          <w:color w:val="auto"/>
          <w:lang w:val="fr-CA"/>
        </w:rPr>
      </w:pPr>
    </w:p>
    <w:p w:rsidR="009B67E4" w:rsidRPr="00535EB1" w:rsidRDefault="009B67E4" w:rsidP="009B67E4">
      <w:pPr>
        <w:spacing w:line="360" w:lineRule="auto"/>
        <w:jc w:val="both"/>
        <w:rPr>
          <w:b/>
          <w:color w:val="auto"/>
          <w:lang w:val="fr-CA"/>
        </w:rPr>
      </w:pPr>
      <w:r w:rsidRPr="00535EB1">
        <w:rPr>
          <w:b/>
          <w:color w:val="auto"/>
          <w:lang w:val="fr-CA"/>
        </w:rPr>
        <w:t>Agriculture</w:t>
      </w:r>
    </w:p>
    <w:p w:rsidR="009B67E4" w:rsidRDefault="009B67E4" w:rsidP="009B67E4">
      <w:pPr>
        <w:spacing w:line="360" w:lineRule="auto"/>
        <w:jc w:val="both"/>
        <w:rPr>
          <w:b/>
          <w:color w:val="auto"/>
          <w:sz w:val="20"/>
          <w:szCs w:val="20"/>
          <w:lang w:val="fr-CA"/>
        </w:rPr>
      </w:pPr>
      <w:r w:rsidRPr="00535EB1">
        <w:rPr>
          <w:b/>
          <w:noProof/>
          <w:color w:val="auto"/>
          <w:lang w:val="fr-CA" w:eastAsia="fr-CA"/>
        </w:rPr>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3495675" cy="2667000"/>
            <wp:effectExtent l="0" t="0" r="9525" b="0"/>
            <wp:wrapSquare wrapText="bothSides"/>
            <wp:docPr id="2"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5675" cy="2667000"/>
                    </a:xfrm>
                    <a:prstGeom prst="rect">
                      <a:avLst/>
                    </a:prstGeom>
                    <a:noFill/>
                    <a:ln>
                      <a:noFill/>
                    </a:ln>
                  </pic:spPr>
                </pic:pic>
              </a:graphicData>
            </a:graphic>
          </wp:anchor>
        </w:drawing>
      </w:r>
      <w:r w:rsidRPr="00FE51D7">
        <w:rPr>
          <w:b/>
          <w:color w:val="auto"/>
          <w:sz w:val="20"/>
          <w:szCs w:val="20"/>
          <w:lang w:val="fr-CA"/>
        </w:rPr>
        <w:t xml:space="preserve"> </w:t>
      </w:r>
      <w:r w:rsidRPr="00535EB1">
        <w:rPr>
          <w:b/>
          <w:color w:val="auto"/>
          <w:sz w:val="20"/>
          <w:szCs w:val="20"/>
          <w:lang w:val="fr-CA"/>
        </w:rPr>
        <w:t>Source</w:t>
      </w:r>
      <w:r>
        <w:rPr>
          <w:b/>
          <w:color w:val="auto"/>
          <w:sz w:val="20"/>
          <w:szCs w:val="20"/>
          <w:lang w:val="fr-CA"/>
        </w:rPr>
        <w:t> :</w:t>
      </w:r>
      <w:r w:rsidRPr="00535EB1">
        <w:rPr>
          <w:b/>
          <w:color w:val="auto"/>
          <w:sz w:val="20"/>
          <w:szCs w:val="20"/>
          <w:lang w:val="fr-CA"/>
        </w:rPr>
        <w:t> </w:t>
      </w:r>
    </w:p>
    <w:p w:rsidR="009B67E4" w:rsidRPr="00535EB1" w:rsidRDefault="009B67E4" w:rsidP="009B67E4">
      <w:pPr>
        <w:spacing w:line="360" w:lineRule="auto"/>
        <w:jc w:val="both"/>
        <w:rPr>
          <w:b/>
          <w:color w:val="auto"/>
          <w:sz w:val="20"/>
          <w:szCs w:val="20"/>
          <w:lang w:val="fr-CA"/>
        </w:rPr>
      </w:pPr>
      <w:hyperlink r:id="rId9" w:history="1">
        <w:r w:rsidRPr="00535EB1">
          <w:rPr>
            <w:rStyle w:val="Lienhypertexte"/>
            <w:color w:val="auto"/>
            <w:sz w:val="20"/>
            <w:szCs w:val="20"/>
            <w:u w:val="none"/>
            <w:lang w:val="fr-CA"/>
          </w:rPr>
          <w:t>http://www.csrdn.qc.ca/reducatives/universsocial/Eausource/Soci%C3%A9t%C3%A9%20qu%C3%A9b%C3%A9coise%201820/economie%201820.html</w:t>
        </w:r>
      </w:hyperlink>
      <w:r w:rsidRPr="00535EB1">
        <w:rPr>
          <w:color w:val="auto"/>
          <w:sz w:val="20"/>
          <w:szCs w:val="20"/>
          <w:lang w:val="fr-CA"/>
        </w:rPr>
        <w:t xml:space="preserve"> </w:t>
      </w:r>
    </w:p>
    <w:p w:rsidR="009B67E4" w:rsidRPr="00535EB1" w:rsidRDefault="009B67E4" w:rsidP="009B67E4">
      <w:pPr>
        <w:spacing w:line="360" w:lineRule="auto"/>
        <w:jc w:val="both"/>
        <w:rPr>
          <w:b/>
          <w:color w:val="auto"/>
          <w:lang w:val="fr-CA"/>
        </w:rPr>
      </w:pPr>
    </w:p>
    <w:p w:rsidR="009B67E4" w:rsidRPr="00535EB1" w:rsidRDefault="009B67E4" w:rsidP="009B67E4">
      <w:pPr>
        <w:spacing w:line="360" w:lineRule="auto"/>
        <w:jc w:val="both"/>
        <w:rPr>
          <w:b/>
          <w:color w:val="auto"/>
          <w:lang w:val="fr-CA"/>
        </w:rPr>
      </w:pPr>
    </w:p>
    <w:p w:rsidR="009B67E4" w:rsidRDefault="009B67E4" w:rsidP="009B67E4">
      <w:pPr>
        <w:spacing w:line="360" w:lineRule="auto"/>
        <w:jc w:val="both"/>
        <w:rPr>
          <w:b/>
          <w:color w:val="auto"/>
          <w:lang w:val="fr-CA"/>
        </w:rPr>
      </w:pPr>
    </w:p>
    <w:p w:rsidR="009B67E4" w:rsidRDefault="009B67E4" w:rsidP="009B67E4">
      <w:pPr>
        <w:spacing w:line="360" w:lineRule="auto"/>
        <w:jc w:val="both"/>
        <w:rPr>
          <w:b/>
          <w:color w:val="auto"/>
          <w:lang w:val="fr-CA"/>
        </w:rPr>
      </w:pPr>
    </w:p>
    <w:p w:rsidR="009B67E4" w:rsidRDefault="009B67E4" w:rsidP="009B67E4">
      <w:pPr>
        <w:spacing w:line="360" w:lineRule="auto"/>
        <w:jc w:val="both"/>
        <w:rPr>
          <w:b/>
          <w:color w:val="auto"/>
          <w:lang w:val="fr-CA"/>
        </w:rPr>
      </w:pPr>
    </w:p>
    <w:p w:rsidR="009B67E4" w:rsidRDefault="009B67E4" w:rsidP="009B67E4">
      <w:pPr>
        <w:spacing w:line="360" w:lineRule="auto"/>
        <w:jc w:val="both"/>
        <w:rPr>
          <w:b/>
          <w:color w:val="auto"/>
          <w:lang w:val="fr-CA"/>
        </w:rPr>
      </w:pPr>
    </w:p>
    <w:p w:rsidR="009B67E4" w:rsidRPr="00535EB1" w:rsidRDefault="009B67E4" w:rsidP="009B67E4">
      <w:pPr>
        <w:spacing w:line="360" w:lineRule="auto"/>
        <w:jc w:val="both"/>
        <w:rPr>
          <w:b/>
          <w:color w:val="auto"/>
          <w:lang w:val="fr-CA"/>
        </w:rPr>
      </w:pPr>
      <w:r w:rsidRPr="00535EB1">
        <w:rPr>
          <w:b/>
          <w:color w:val="auto"/>
          <w:lang w:val="fr-CA"/>
        </w:rPr>
        <w:lastRenderedPageBreak/>
        <w:t>Agriculture</w:t>
      </w:r>
    </w:p>
    <w:p w:rsidR="009B67E4" w:rsidRPr="00535EB1" w:rsidRDefault="009B67E4" w:rsidP="009B67E4">
      <w:pPr>
        <w:spacing w:line="360" w:lineRule="auto"/>
        <w:ind w:firstLine="708"/>
        <w:jc w:val="both"/>
        <w:rPr>
          <w:color w:val="auto"/>
          <w:lang w:val="fr-CA"/>
        </w:rPr>
      </w:pPr>
      <w:r w:rsidRPr="00535EB1">
        <w:rPr>
          <w:color w:val="auto"/>
          <w:lang w:val="fr-CA"/>
        </w:rPr>
        <w:t>La majorité des habitants du Haut et du Bas-Canada pratiquent l’agriculture. Par contre, ce sont les colons du Haut-Canada qui font de meilleures affaires, entre autres, avec le commerce du blé. On cultive aussi les pommes de terre, l'avoine, les pommes… En 1820, la majorité des habitants vivent de l’agriculture. Dans le Haut-Canada, les terres sont très fertiles. Elles se situent sur les bords des lacs Ontario et Érié. Ce sont les Loyalistes qui s’occupent de ces terres. On y retrouve un</w:t>
      </w:r>
      <w:r>
        <w:rPr>
          <w:color w:val="auto"/>
          <w:lang w:val="fr-CA"/>
        </w:rPr>
        <w:t>e très grande production de blé</w:t>
      </w:r>
      <w:r w:rsidRPr="00535EB1">
        <w:rPr>
          <w:color w:val="auto"/>
          <w:lang w:val="fr-CA"/>
        </w:rPr>
        <w:t>. Ainsi, de nombreux habitants qui veulent cultiver la terre vont s’installer dans le Haut-Canada. Au Bas-Canada, là où la population est plus nombreuse, la situation est plus difficile. Après une très bonne période de croissance au début du 19e siècle, la production agricole rencontre une série de problèmes qui sont entre autres causés par de</w:t>
      </w:r>
      <w:r>
        <w:rPr>
          <w:color w:val="auto"/>
          <w:lang w:val="fr-CA"/>
        </w:rPr>
        <w:t>s techniques agricoles désuètes</w:t>
      </w:r>
      <w:r w:rsidRPr="00535EB1">
        <w:rPr>
          <w:color w:val="auto"/>
          <w:lang w:val="fr-CA"/>
        </w:rPr>
        <w:t xml:space="preserve">. Les mauvaises récoltes de 1812 à 1816 entraînent alors une pénurie de blé. Toutefois, une grande production d’avoine s’est vendue sur le marché local. </w:t>
      </w:r>
    </w:p>
    <w:p w:rsidR="009B67E4" w:rsidRPr="00535EB1" w:rsidRDefault="009B67E4" w:rsidP="009B67E4">
      <w:pPr>
        <w:spacing w:line="360" w:lineRule="auto"/>
        <w:ind w:firstLine="708"/>
        <w:jc w:val="both"/>
        <w:rPr>
          <w:color w:val="auto"/>
          <w:lang w:val="fr-CA"/>
        </w:rPr>
      </w:pPr>
    </w:p>
    <w:p w:rsidR="009B67E4" w:rsidRPr="00535EB1" w:rsidRDefault="009B67E4" w:rsidP="009B67E4">
      <w:pPr>
        <w:spacing w:line="360" w:lineRule="auto"/>
        <w:jc w:val="both"/>
        <w:rPr>
          <w:b/>
          <w:color w:val="auto"/>
          <w:lang w:val="fr-CA"/>
        </w:rPr>
      </w:pPr>
      <w:r w:rsidRPr="00535EB1">
        <w:rPr>
          <w:b/>
          <w:color w:val="auto"/>
          <w:lang w:val="fr-CA"/>
        </w:rPr>
        <w:t>Élevage</w:t>
      </w:r>
    </w:p>
    <w:p w:rsidR="009B67E4" w:rsidRPr="00535EB1" w:rsidRDefault="009B67E4" w:rsidP="009B67E4">
      <w:pPr>
        <w:spacing w:line="360" w:lineRule="auto"/>
        <w:ind w:firstLine="708"/>
        <w:jc w:val="both"/>
        <w:rPr>
          <w:color w:val="auto"/>
          <w:lang w:val="fr-CA"/>
        </w:rPr>
      </w:pPr>
      <w:r w:rsidRPr="00535EB1">
        <w:rPr>
          <w:color w:val="auto"/>
          <w:lang w:val="fr-CA"/>
        </w:rPr>
        <w:t xml:space="preserve">Certains agriculteurs élèvent des animaux pour leur viande ou leur utilisation : moutons, porcs, chevaux, bœufs… </w:t>
      </w:r>
    </w:p>
    <w:p w:rsidR="009B67E4" w:rsidRPr="00535EB1" w:rsidRDefault="009B67E4" w:rsidP="009B67E4">
      <w:pPr>
        <w:spacing w:line="360" w:lineRule="auto"/>
        <w:ind w:firstLine="708"/>
        <w:jc w:val="both"/>
        <w:rPr>
          <w:color w:val="auto"/>
          <w:lang w:val="fr-CA"/>
        </w:rPr>
      </w:pPr>
    </w:p>
    <w:p w:rsidR="009B67E4" w:rsidRPr="00535EB1" w:rsidRDefault="009B67E4" w:rsidP="009B67E4">
      <w:pPr>
        <w:spacing w:line="360" w:lineRule="auto"/>
        <w:jc w:val="both"/>
        <w:rPr>
          <w:b/>
          <w:color w:val="auto"/>
          <w:lang w:val="fr-CA"/>
        </w:rPr>
      </w:pPr>
      <w:r w:rsidRPr="00535EB1">
        <w:rPr>
          <w:b/>
          <w:color w:val="auto"/>
          <w:lang w:val="fr-CA"/>
        </w:rPr>
        <w:t>Commerce</w:t>
      </w:r>
    </w:p>
    <w:p w:rsidR="009B67E4" w:rsidRPr="00535EB1" w:rsidRDefault="009B67E4" w:rsidP="009B67E4">
      <w:pPr>
        <w:spacing w:line="360" w:lineRule="auto"/>
        <w:jc w:val="both"/>
        <w:rPr>
          <w:b/>
          <w:i/>
          <w:color w:val="auto"/>
          <w:lang w:val="fr-CA"/>
        </w:rPr>
      </w:pPr>
      <w:r w:rsidRPr="00535EB1">
        <w:rPr>
          <w:b/>
          <w:i/>
          <w:color w:val="auto"/>
          <w:lang w:val="fr-CA"/>
        </w:rPr>
        <w:t xml:space="preserve">Le commerce des fourrures : </w:t>
      </w:r>
    </w:p>
    <w:p w:rsidR="009B67E4" w:rsidRPr="00535EB1" w:rsidRDefault="009B67E4" w:rsidP="009B67E4">
      <w:pPr>
        <w:spacing w:line="360" w:lineRule="auto"/>
        <w:ind w:firstLine="708"/>
        <w:jc w:val="both"/>
        <w:rPr>
          <w:color w:val="auto"/>
          <w:lang w:val="fr-CA"/>
        </w:rPr>
      </w:pPr>
      <w:r w:rsidRPr="00535EB1">
        <w:rPr>
          <w:color w:val="auto"/>
          <w:lang w:val="fr-CA"/>
        </w:rPr>
        <w:t>Au début du 19</w:t>
      </w:r>
      <w:r w:rsidRPr="00535EB1">
        <w:rPr>
          <w:color w:val="auto"/>
          <w:vertAlign w:val="superscript"/>
          <w:lang w:val="fr-CA"/>
        </w:rPr>
        <w:t>e</w:t>
      </w:r>
      <w:r w:rsidRPr="00535EB1">
        <w:rPr>
          <w:color w:val="auto"/>
          <w:lang w:val="fr-CA"/>
        </w:rPr>
        <w:t xml:space="preserve"> siècle, le commerce des fourrures est en difficulté. Les marchands de Montréal ne font plus beaucoup d’argent, car il faut aller de plus en plus loin pour trouver des fourrures. La colonie doit donc se trouver un nouveau moteur économique. </w:t>
      </w:r>
    </w:p>
    <w:p w:rsidR="009B67E4" w:rsidRPr="00535EB1" w:rsidRDefault="009B67E4" w:rsidP="009B67E4">
      <w:pPr>
        <w:spacing w:line="360" w:lineRule="auto"/>
        <w:ind w:firstLine="708"/>
        <w:jc w:val="both"/>
        <w:rPr>
          <w:color w:val="auto"/>
          <w:lang w:val="fr-CA"/>
        </w:rPr>
      </w:pPr>
    </w:p>
    <w:p w:rsidR="009B67E4" w:rsidRPr="00535EB1" w:rsidRDefault="009B67E4" w:rsidP="009B67E4">
      <w:pPr>
        <w:spacing w:line="360" w:lineRule="auto"/>
        <w:jc w:val="both"/>
        <w:rPr>
          <w:b/>
          <w:i/>
          <w:color w:val="auto"/>
          <w:lang w:val="fr-CA"/>
        </w:rPr>
      </w:pPr>
      <w:r>
        <w:rPr>
          <w:b/>
          <w:i/>
          <w:color w:val="auto"/>
          <w:lang w:val="fr-CA"/>
        </w:rPr>
        <w:t>Le bois</w:t>
      </w:r>
      <w:r w:rsidRPr="00535EB1">
        <w:rPr>
          <w:b/>
          <w:i/>
          <w:color w:val="auto"/>
          <w:lang w:val="fr-CA"/>
        </w:rPr>
        <w:t xml:space="preserve"> </w:t>
      </w:r>
    </w:p>
    <w:p w:rsidR="009B67E4" w:rsidRPr="00535EB1" w:rsidRDefault="009B67E4" w:rsidP="009B67E4">
      <w:pPr>
        <w:spacing w:line="360" w:lineRule="auto"/>
        <w:ind w:firstLine="708"/>
        <w:jc w:val="both"/>
        <w:rPr>
          <w:color w:val="auto"/>
          <w:lang w:val="fr-CA"/>
        </w:rPr>
      </w:pPr>
      <w:r w:rsidRPr="00535EB1">
        <w:rPr>
          <w:color w:val="auto"/>
          <w:lang w:val="fr-CA"/>
        </w:rPr>
        <w:t xml:space="preserve">Heureusement, le commerce du bois est en pleine expansion; la demande provenant de l’Angleterre est très grande. L’Angleterre doit venir s’approvisionner en bois dans la colonie malgré la longue distance à parcourir. On a besoin de bois pour construire des navires, des maisons ou encore pour fabriquer des tonneaux. </w:t>
      </w:r>
    </w:p>
    <w:p w:rsidR="009B67E4" w:rsidRPr="00535EB1" w:rsidRDefault="009B67E4" w:rsidP="009B67E4">
      <w:pPr>
        <w:spacing w:line="360" w:lineRule="auto"/>
        <w:ind w:firstLine="708"/>
        <w:jc w:val="both"/>
        <w:rPr>
          <w:color w:val="auto"/>
          <w:lang w:val="fr-CA"/>
        </w:rPr>
      </w:pPr>
    </w:p>
    <w:p w:rsidR="009B67E4" w:rsidRDefault="009B67E4" w:rsidP="009B67E4">
      <w:pPr>
        <w:spacing w:line="360" w:lineRule="auto"/>
        <w:jc w:val="both"/>
        <w:rPr>
          <w:b/>
          <w:i/>
          <w:color w:val="auto"/>
          <w:lang w:val="fr-CA"/>
        </w:rPr>
      </w:pPr>
    </w:p>
    <w:p w:rsidR="009B67E4" w:rsidRDefault="009B67E4" w:rsidP="009B67E4">
      <w:pPr>
        <w:spacing w:line="360" w:lineRule="auto"/>
        <w:jc w:val="both"/>
        <w:rPr>
          <w:b/>
          <w:i/>
          <w:color w:val="auto"/>
          <w:lang w:val="fr-CA"/>
        </w:rPr>
      </w:pPr>
    </w:p>
    <w:p w:rsidR="009B67E4" w:rsidRPr="00535EB1" w:rsidRDefault="009B67E4" w:rsidP="009B67E4">
      <w:pPr>
        <w:spacing w:line="360" w:lineRule="auto"/>
        <w:jc w:val="both"/>
        <w:rPr>
          <w:b/>
          <w:i/>
          <w:color w:val="auto"/>
          <w:lang w:val="fr-CA"/>
        </w:rPr>
      </w:pPr>
      <w:r>
        <w:rPr>
          <w:b/>
          <w:i/>
          <w:color w:val="auto"/>
          <w:lang w:val="fr-CA"/>
        </w:rPr>
        <w:lastRenderedPageBreak/>
        <w:t>L’agriculture</w:t>
      </w:r>
      <w:r w:rsidRPr="00535EB1">
        <w:rPr>
          <w:b/>
          <w:i/>
          <w:color w:val="auto"/>
          <w:lang w:val="fr-CA"/>
        </w:rPr>
        <w:t xml:space="preserve"> </w:t>
      </w:r>
    </w:p>
    <w:p w:rsidR="009B67E4" w:rsidRPr="00535EB1" w:rsidRDefault="009B67E4" w:rsidP="009B67E4">
      <w:pPr>
        <w:spacing w:line="360" w:lineRule="auto"/>
        <w:ind w:firstLine="708"/>
        <w:jc w:val="both"/>
        <w:rPr>
          <w:color w:val="auto"/>
          <w:lang w:val="fr-CA"/>
        </w:rPr>
      </w:pPr>
      <w:r w:rsidRPr="00535EB1">
        <w:rPr>
          <w:color w:val="auto"/>
          <w:lang w:val="fr-CA"/>
        </w:rPr>
        <w:t xml:space="preserve">Dans les seigneuries des plaines du Saint-Laurent, les terres sont épuisées et surpeuplées. Il faut diversifier les cultures, mais c’est à peine si chaque terre fournit ce qui est nécessaire pour nourrir une famille. Dans le Haut-Canada, les terres sont nouvelles et le sol est riche, l’agriculture y est florissante. C’est le Haut-Canada qui prend la relève de la culture du blé. Mais dans le Haut-Canada, il y a un problème de transport, aucun cours d’eau ne donne accès à la mer. Ce problème est corrigé par la construction du canal Lachine. </w:t>
      </w:r>
    </w:p>
    <w:p w:rsidR="009B67E4" w:rsidRDefault="009B67E4" w:rsidP="009B67E4">
      <w:pPr>
        <w:spacing w:line="360" w:lineRule="auto"/>
        <w:jc w:val="both"/>
        <w:rPr>
          <w:b/>
          <w:i/>
          <w:color w:val="auto"/>
          <w:lang w:val="fr-CA"/>
        </w:rPr>
      </w:pPr>
    </w:p>
    <w:p w:rsidR="009B67E4" w:rsidRPr="00535EB1" w:rsidRDefault="009B67E4" w:rsidP="009B67E4">
      <w:pPr>
        <w:spacing w:line="360" w:lineRule="auto"/>
        <w:jc w:val="both"/>
        <w:rPr>
          <w:color w:val="auto"/>
          <w:lang w:val="fr-CA"/>
        </w:rPr>
      </w:pPr>
      <w:r w:rsidRPr="00535EB1">
        <w:rPr>
          <w:b/>
          <w:i/>
          <w:color w:val="auto"/>
          <w:lang w:val="fr-CA"/>
        </w:rPr>
        <w:t>La potasse</w:t>
      </w:r>
      <w:r w:rsidRPr="00535EB1">
        <w:rPr>
          <w:color w:val="auto"/>
          <w:lang w:val="fr-CA"/>
        </w:rPr>
        <w:t xml:space="preserve"> </w:t>
      </w:r>
    </w:p>
    <w:p w:rsidR="009B67E4" w:rsidRPr="00535EB1" w:rsidRDefault="009B67E4" w:rsidP="009B67E4">
      <w:pPr>
        <w:spacing w:line="360" w:lineRule="auto"/>
        <w:ind w:firstLine="708"/>
        <w:jc w:val="both"/>
        <w:rPr>
          <w:color w:val="auto"/>
          <w:lang w:val="fr-CA"/>
        </w:rPr>
      </w:pPr>
      <w:r w:rsidRPr="00535EB1">
        <w:rPr>
          <w:color w:val="auto"/>
          <w:lang w:val="fr-CA"/>
        </w:rPr>
        <w:t xml:space="preserve">Dans le Haut-Canada où il y a beaucoup de forêts, on fabrique aussi de la potasse. La potasse est obtenue par le lessivage des cendres de bois. On utilise la potasse pour fabriquer du savon. À cette époque, l’Angleterre produit beaucoup de tissus de coton. Pour nettoyer tous ces tissus et les blanchir, il faut de grandes quantités de potasse. Dans la colonie, le commerce est maintenant entre les mains de grands commerçants anglais qui fondent plusieurs compagnies et même des banques pour répondre à la demande. Le commerce change, ce qui entraîne la création de nouvelles industries. </w:t>
      </w:r>
    </w:p>
    <w:p w:rsidR="009B67E4" w:rsidRPr="00535EB1" w:rsidRDefault="009B67E4" w:rsidP="009B67E4">
      <w:pPr>
        <w:spacing w:line="360" w:lineRule="auto"/>
        <w:ind w:firstLine="708"/>
        <w:jc w:val="both"/>
        <w:rPr>
          <w:color w:val="auto"/>
          <w:lang w:val="fr-CA"/>
        </w:rPr>
      </w:pPr>
    </w:p>
    <w:p w:rsidR="009B67E4" w:rsidRPr="00535EB1" w:rsidRDefault="009B67E4" w:rsidP="009B67E4">
      <w:pPr>
        <w:spacing w:line="360" w:lineRule="auto"/>
        <w:jc w:val="both"/>
        <w:rPr>
          <w:b/>
          <w:color w:val="auto"/>
          <w:lang w:val="fr-CA"/>
        </w:rPr>
      </w:pPr>
      <w:r w:rsidRPr="00535EB1">
        <w:rPr>
          <w:b/>
          <w:color w:val="auto"/>
          <w:lang w:val="fr-CA"/>
        </w:rPr>
        <w:t>Le commerce du bois</w:t>
      </w:r>
    </w:p>
    <w:p w:rsidR="009B67E4" w:rsidRPr="00535EB1" w:rsidRDefault="009B67E4" w:rsidP="009B67E4">
      <w:pPr>
        <w:spacing w:line="360" w:lineRule="auto"/>
        <w:rPr>
          <w:b/>
          <w:color w:val="auto"/>
          <w:lang w:val="fr-CA"/>
        </w:rPr>
      </w:pPr>
      <w:r w:rsidRPr="00535EB1">
        <w:rPr>
          <w:b/>
          <w:noProof/>
          <w:color w:val="auto"/>
          <w:lang w:val="fr-CA" w:eastAsia="fr-CA"/>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4457700" cy="3042920"/>
            <wp:effectExtent l="0" t="0" r="0" b="5080"/>
            <wp:wrapSquare wrapText="bothSides"/>
            <wp:docPr id="3"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7700" cy="3042920"/>
                    </a:xfrm>
                    <a:prstGeom prst="rect">
                      <a:avLst/>
                    </a:prstGeom>
                    <a:noFill/>
                    <a:ln>
                      <a:noFill/>
                    </a:ln>
                  </pic:spPr>
                </pic:pic>
              </a:graphicData>
            </a:graphic>
          </wp:anchor>
        </w:drawing>
      </w:r>
    </w:p>
    <w:p w:rsidR="009B67E4" w:rsidRPr="00535EB1" w:rsidRDefault="009B67E4" w:rsidP="009B67E4">
      <w:pPr>
        <w:spacing w:line="360" w:lineRule="auto"/>
        <w:rPr>
          <w:color w:val="auto"/>
          <w:sz w:val="20"/>
          <w:szCs w:val="20"/>
          <w:lang w:val="fr-CA"/>
        </w:rPr>
      </w:pPr>
      <w:r w:rsidRPr="00535EB1">
        <w:rPr>
          <w:b/>
          <w:color w:val="auto"/>
          <w:sz w:val="20"/>
          <w:szCs w:val="20"/>
          <w:lang w:val="fr-CA"/>
        </w:rPr>
        <w:t xml:space="preserve">Source : </w:t>
      </w:r>
      <w:hyperlink r:id="rId11" w:history="1">
        <w:r w:rsidRPr="00535EB1">
          <w:rPr>
            <w:rStyle w:val="Lienhypertexte"/>
            <w:color w:val="auto"/>
            <w:sz w:val="20"/>
            <w:szCs w:val="20"/>
            <w:u w:val="none"/>
            <w:lang w:val="fr-CA"/>
          </w:rPr>
          <w:t>http://bv.alloprof.qc.ca/histoire/histoire-et-education-a-la-citoyennete-(2e-cycle-du-secondaire)/revendications-et-luttes-dans-la-colonie-britannique-(1791-1850)/l'economie-du-bas-canada.aspx</w:t>
        </w:r>
      </w:hyperlink>
      <w:r w:rsidRPr="00535EB1">
        <w:rPr>
          <w:color w:val="auto"/>
          <w:sz w:val="20"/>
          <w:szCs w:val="20"/>
          <w:lang w:val="fr-CA"/>
        </w:rPr>
        <w:t xml:space="preserve"> </w:t>
      </w:r>
    </w:p>
    <w:p w:rsidR="009B67E4" w:rsidRPr="00535EB1" w:rsidRDefault="009B67E4" w:rsidP="009B67E4">
      <w:pPr>
        <w:spacing w:line="360" w:lineRule="auto"/>
        <w:jc w:val="both"/>
        <w:rPr>
          <w:b/>
          <w:color w:val="auto"/>
          <w:lang w:val="fr-CA"/>
        </w:rPr>
      </w:pPr>
    </w:p>
    <w:p w:rsidR="009B67E4" w:rsidRDefault="009B67E4" w:rsidP="009B67E4">
      <w:pPr>
        <w:spacing w:line="360" w:lineRule="auto"/>
        <w:jc w:val="both"/>
        <w:rPr>
          <w:b/>
          <w:color w:val="auto"/>
          <w:lang w:val="fr-CA"/>
        </w:rPr>
      </w:pPr>
    </w:p>
    <w:p w:rsidR="009B67E4" w:rsidRDefault="009B67E4" w:rsidP="009B67E4">
      <w:pPr>
        <w:spacing w:line="360" w:lineRule="auto"/>
        <w:jc w:val="both"/>
        <w:rPr>
          <w:b/>
          <w:color w:val="auto"/>
          <w:lang w:val="fr-CA"/>
        </w:rPr>
      </w:pPr>
    </w:p>
    <w:p w:rsidR="009B67E4" w:rsidRDefault="009B67E4" w:rsidP="009B67E4">
      <w:pPr>
        <w:spacing w:line="360" w:lineRule="auto"/>
        <w:jc w:val="both"/>
        <w:rPr>
          <w:b/>
          <w:color w:val="auto"/>
          <w:lang w:val="fr-CA"/>
        </w:rPr>
      </w:pPr>
    </w:p>
    <w:p w:rsidR="009B67E4" w:rsidRPr="00535EB1" w:rsidRDefault="009B67E4" w:rsidP="009B67E4">
      <w:pPr>
        <w:spacing w:line="360" w:lineRule="auto"/>
        <w:jc w:val="both"/>
        <w:rPr>
          <w:b/>
          <w:color w:val="auto"/>
          <w:lang w:val="fr-CA"/>
        </w:rPr>
      </w:pPr>
      <w:r w:rsidRPr="00535EB1">
        <w:rPr>
          <w:b/>
          <w:color w:val="auto"/>
          <w:lang w:val="fr-CA"/>
        </w:rPr>
        <w:lastRenderedPageBreak/>
        <w:t>Commerce du bois</w:t>
      </w:r>
    </w:p>
    <w:p w:rsidR="009B67E4" w:rsidRPr="00535EB1" w:rsidRDefault="009B67E4" w:rsidP="009B67E4">
      <w:pPr>
        <w:spacing w:line="360" w:lineRule="auto"/>
        <w:ind w:firstLine="708"/>
        <w:jc w:val="both"/>
        <w:rPr>
          <w:color w:val="auto"/>
          <w:lang w:val="fr-CA"/>
        </w:rPr>
      </w:pPr>
      <w:r w:rsidRPr="00535EB1">
        <w:rPr>
          <w:color w:val="auto"/>
          <w:lang w:val="fr-CA"/>
        </w:rPr>
        <w:t xml:space="preserve">Le commerce du bois devient l’activité économique la plus importante du Bas-Canada vers 1820. Une grande partie de ce bois est envoyé en Angleterre. L’Angleterre ne peut plus acheter son bois en Europe, alors le Canada lui fournit le bois dont </w:t>
      </w:r>
      <w:r w:rsidRPr="00C778EA">
        <w:rPr>
          <w:color w:val="auto"/>
          <w:lang w:val="fr-CA"/>
        </w:rPr>
        <w:t>il a besoin. Le bois est utilisé pour la construction de bateaux, pour la construction de tonneaux, pour faire des planches. La raison pour laquelle l’Angleterre ne peut plus acheter son bois en Europe est le Blocus</w:t>
      </w:r>
      <w:r w:rsidRPr="00535EB1">
        <w:rPr>
          <w:color w:val="auto"/>
          <w:lang w:val="fr-CA"/>
        </w:rPr>
        <w:t xml:space="preserve"> de Napoléon. Ce blocus prive alors l’Angleterre du bois qui lui était nécessaire pour la construction de ses navires. On voit alors l’Angleterre se tourner vers le Canada. C’est pour cela que l’on voit alors augmenter l’exploitation des immenses forêts canadiennes. En quelques années, le bois remplace la fourrure comme principal produit d’exportation. Même après les guerres napoléoniennes en 1815, les exportations ne cessent d’augmenter. Beaucoup d’agriculteurs et d’immigrants deviennent alors bûcherons. Plusieurs emplois sont reliés au commerce du bois : les bûcherons coupent les arbres dans les chantiers, les draveurs transportent le bois sur les rivières, les travailleurs transforment le bois dans les scieries et l’industrie de la construction de bateaux. </w:t>
      </w:r>
    </w:p>
    <w:p w:rsidR="009B67E4" w:rsidRPr="00535EB1" w:rsidRDefault="009B67E4" w:rsidP="009B67E4">
      <w:pPr>
        <w:spacing w:line="360" w:lineRule="auto"/>
        <w:ind w:firstLine="708"/>
        <w:jc w:val="both"/>
        <w:rPr>
          <w:color w:val="auto"/>
          <w:lang w:val="fr-CA"/>
        </w:rPr>
      </w:pPr>
      <w:r w:rsidRPr="00535EB1">
        <w:rPr>
          <w:color w:val="auto"/>
          <w:lang w:val="fr-CA"/>
        </w:rPr>
        <w:t xml:space="preserve">Certains travailleurs sont des artisans qui produisent des meubles, des tonneaux, des objets de fer, des souliers ou des objets de cuir. D’autres travailleurs sont commerçants : ils apportent les produits à la ville et les vendent. </w:t>
      </w:r>
    </w:p>
    <w:p w:rsidR="009B67E4" w:rsidRPr="00535EB1" w:rsidRDefault="009B67E4" w:rsidP="009B67E4">
      <w:pPr>
        <w:spacing w:line="360" w:lineRule="auto"/>
        <w:jc w:val="both"/>
        <w:rPr>
          <w:b/>
          <w:color w:val="auto"/>
          <w:lang w:val="fr-CA"/>
        </w:rPr>
      </w:pPr>
    </w:p>
    <w:p w:rsidR="009B67E4" w:rsidRPr="00535EB1" w:rsidRDefault="009B67E4" w:rsidP="009B67E4">
      <w:pPr>
        <w:spacing w:line="360" w:lineRule="auto"/>
        <w:jc w:val="both"/>
        <w:rPr>
          <w:color w:val="auto"/>
          <w:lang w:val="fr-CA"/>
        </w:rPr>
      </w:pPr>
      <w:r w:rsidRPr="00535EB1">
        <w:rPr>
          <w:b/>
          <w:color w:val="auto"/>
          <w:lang w:val="fr-CA"/>
        </w:rPr>
        <w:t>Chemin de fer</w:t>
      </w:r>
    </w:p>
    <w:p w:rsidR="009B67E4" w:rsidRPr="00535EB1" w:rsidRDefault="009B67E4" w:rsidP="009B67E4">
      <w:pPr>
        <w:spacing w:line="360" w:lineRule="auto"/>
        <w:jc w:val="both"/>
        <w:rPr>
          <w:color w:val="auto"/>
          <w:sz w:val="20"/>
          <w:szCs w:val="20"/>
          <w:lang w:val="fr-CA"/>
        </w:rPr>
      </w:pPr>
      <w:r w:rsidRPr="00535EB1">
        <w:rPr>
          <w:noProof/>
          <w:color w:val="auto"/>
          <w:lang w:val="fr-CA" w:eastAsia="fr-CA"/>
        </w:rPr>
        <w:drawing>
          <wp:inline distT="0" distB="0" distL="0" distR="0">
            <wp:extent cx="5591175" cy="2771774"/>
            <wp:effectExtent l="0" t="0" r="0" b="0"/>
            <wp:docPr id="4"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0207" cy="2786167"/>
                    </a:xfrm>
                    <a:prstGeom prst="rect">
                      <a:avLst/>
                    </a:prstGeom>
                    <a:noFill/>
                    <a:ln>
                      <a:noFill/>
                    </a:ln>
                  </pic:spPr>
                </pic:pic>
              </a:graphicData>
            </a:graphic>
          </wp:inline>
        </w:drawing>
      </w:r>
      <w:r w:rsidRPr="00535EB1">
        <w:rPr>
          <w:b/>
          <w:color w:val="auto"/>
          <w:sz w:val="20"/>
          <w:szCs w:val="20"/>
          <w:lang w:val="fr-CA"/>
        </w:rPr>
        <w:t>Source </w:t>
      </w:r>
      <w:proofErr w:type="gramStart"/>
      <w:r w:rsidRPr="00535EB1">
        <w:rPr>
          <w:b/>
          <w:color w:val="auto"/>
          <w:sz w:val="20"/>
          <w:szCs w:val="20"/>
          <w:lang w:val="fr-CA"/>
        </w:rPr>
        <w:t>:</w:t>
      </w:r>
      <w:proofErr w:type="gramEnd"/>
      <w:hyperlink r:id="rId13" w:history="1">
        <w:r w:rsidRPr="00535EB1">
          <w:rPr>
            <w:rStyle w:val="Lienhypertexte"/>
            <w:color w:val="auto"/>
            <w:sz w:val="20"/>
            <w:szCs w:val="20"/>
            <w:u w:val="none"/>
            <w:lang w:val="fr-CA"/>
          </w:rPr>
          <w:t>http://biblio.alloprof.qc.ca/ImagesDesFiches/9000-9999-Geographie-histoire-au-primaire/9016/9016i17.jpg</w:t>
        </w:r>
      </w:hyperlink>
      <w:r w:rsidRPr="00535EB1">
        <w:rPr>
          <w:color w:val="auto"/>
          <w:sz w:val="20"/>
          <w:szCs w:val="20"/>
          <w:lang w:val="fr-CA"/>
        </w:rPr>
        <w:t xml:space="preserve"> </w:t>
      </w:r>
    </w:p>
    <w:p w:rsidR="009B67E4" w:rsidRPr="00535EB1" w:rsidRDefault="009B67E4" w:rsidP="009B67E4">
      <w:pPr>
        <w:spacing w:line="360" w:lineRule="auto"/>
        <w:jc w:val="both"/>
        <w:rPr>
          <w:color w:val="auto"/>
          <w:lang w:val="fr-CA"/>
        </w:rPr>
      </w:pPr>
    </w:p>
    <w:p w:rsidR="009B67E4" w:rsidRPr="00535EB1" w:rsidRDefault="009B67E4" w:rsidP="009B67E4">
      <w:pPr>
        <w:spacing w:line="360" w:lineRule="auto"/>
        <w:jc w:val="both"/>
        <w:rPr>
          <w:b/>
          <w:color w:val="auto"/>
          <w:lang w:val="fr-CA"/>
        </w:rPr>
      </w:pPr>
      <w:r w:rsidRPr="00535EB1">
        <w:rPr>
          <w:b/>
          <w:color w:val="auto"/>
          <w:lang w:val="fr-CA"/>
        </w:rPr>
        <w:t>Les moyens de transport</w:t>
      </w:r>
    </w:p>
    <w:p w:rsidR="009B67E4" w:rsidRPr="00535EB1" w:rsidRDefault="009B67E4" w:rsidP="009B67E4">
      <w:pPr>
        <w:spacing w:line="360" w:lineRule="auto"/>
        <w:jc w:val="both"/>
        <w:rPr>
          <w:b/>
          <w:i/>
          <w:color w:val="auto"/>
          <w:lang w:val="fr-CA"/>
        </w:rPr>
      </w:pPr>
      <w:r w:rsidRPr="00535EB1">
        <w:rPr>
          <w:b/>
          <w:i/>
          <w:color w:val="auto"/>
          <w:lang w:val="fr-CA"/>
        </w:rPr>
        <w:t>Chemin de fer</w:t>
      </w:r>
    </w:p>
    <w:p w:rsidR="009B67E4" w:rsidRPr="00535EB1" w:rsidRDefault="009B67E4" w:rsidP="009B67E4">
      <w:pPr>
        <w:spacing w:line="360" w:lineRule="auto"/>
        <w:ind w:firstLine="708"/>
        <w:jc w:val="both"/>
        <w:rPr>
          <w:color w:val="auto"/>
          <w:lang w:val="fr-CA"/>
        </w:rPr>
      </w:pPr>
      <w:r w:rsidRPr="00535EB1">
        <w:rPr>
          <w:color w:val="auto"/>
          <w:lang w:val="fr-CA"/>
        </w:rPr>
        <w:t xml:space="preserve">Le premier chemin de fer du Canada est inauguré en 1836. Il relie les villes de La Prairie (dans la banlieue sud de Montréal) et de Saint-Jean-sur-le-Richelieu. </w:t>
      </w:r>
    </w:p>
    <w:p w:rsidR="009B67E4" w:rsidRPr="00C778EA" w:rsidRDefault="009B67E4" w:rsidP="009B67E4">
      <w:pPr>
        <w:spacing w:line="360" w:lineRule="auto"/>
        <w:jc w:val="both"/>
        <w:rPr>
          <w:b/>
          <w:color w:val="auto"/>
          <w:lang w:val="fr-CA"/>
        </w:rPr>
      </w:pPr>
    </w:p>
    <w:p w:rsidR="009B67E4" w:rsidRPr="00535EB1" w:rsidRDefault="009B67E4" w:rsidP="009B67E4">
      <w:pPr>
        <w:spacing w:line="360" w:lineRule="auto"/>
        <w:jc w:val="both"/>
        <w:rPr>
          <w:b/>
          <w:i/>
          <w:color w:val="auto"/>
          <w:lang w:val="fr-CA"/>
        </w:rPr>
      </w:pPr>
      <w:r w:rsidRPr="00535EB1">
        <w:rPr>
          <w:b/>
          <w:i/>
          <w:color w:val="auto"/>
          <w:lang w:val="fr-CA"/>
        </w:rPr>
        <w:t>Calèches, voiture à cheval, carriole ou traîneau</w:t>
      </w:r>
    </w:p>
    <w:p w:rsidR="009B67E4" w:rsidRPr="00535EB1" w:rsidRDefault="009B67E4" w:rsidP="009B67E4">
      <w:pPr>
        <w:spacing w:line="360" w:lineRule="auto"/>
        <w:ind w:firstLine="708"/>
        <w:jc w:val="both"/>
        <w:rPr>
          <w:color w:val="auto"/>
          <w:lang w:val="fr-CA"/>
        </w:rPr>
      </w:pPr>
      <w:r w:rsidRPr="00535EB1">
        <w:rPr>
          <w:color w:val="auto"/>
          <w:lang w:val="fr-CA"/>
        </w:rPr>
        <w:t>Il y a beaucoup plus de routes vers 1820. Le Chemin du Roy et d’autres nouvelles routes permettent à la population du Bas-Canada de se déplacer en calèche, en voiture à cheval ou en carriole.</w:t>
      </w:r>
    </w:p>
    <w:p w:rsidR="009B67E4" w:rsidRPr="00535EB1" w:rsidRDefault="009B67E4" w:rsidP="009B67E4">
      <w:pPr>
        <w:spacing w:line="360" w:lineRule="auto"/>
        <w:jc w:val="both"/>
        <w:rPr>
          <w:color w:val="auto"/>
          <w:lang w:val="fr-CA"/>
        </w:rPr>
      </w:pPr>
    </w:p>
    <w:p w:rsidR="009B67E4" w:rsidRPr="00535EB1" w:rsidRDefault="009B67E4" w:rsidP="009B67E4">
      <w:pPr>
        <w:spacing w:line="360" w:lineRule="auto"/>
        <w:jc w:val="both"/>
        <w:rPr>
          <w:b/>
          <w:i/>
          <w:color w:val="auto"/>
          <w:lang w:val="fr-CA"/>
        </w:rPr>
      </w:pPr>
      <w:r w:rsidRPr="00535EB1">
        <w:rPr>
          <w:b/>
          <w:i/>
          <w:color w:val="auto"/>
          <w:lang w:val="fr-CA"/>
        </w:rPr>
        <w:t>Bateau à vapeur ou bateau à voile</w:t>
      </w:r>
    </w:p>
    <w:p w:rsidR="009B67E4" w:rsidRPr="00535EB1" w:rsidRDefault="009B67E4" w:rsidP="009B67E4">
      <w:pPr>
        <w:spacing w:line="360" w:lineRule="auto"/>
        <w:ind w:firstLine="708"/>
        <w:jc w:val="both"/>
        <w:rPr>
          <w:color w:val="auto"/>
          <w:lang w:val="fr-CA"/>
        </w:rPr>
      </w:pPr>
      <w:r w:rsidRPr="00535EB1">
        <w:rPr>
          <w:color w:val="auto"/>
          <w:lang w:val="fr-CA"/>
        </w:rPr>
        <w:t xml:space="preserve">Le premier bateau à vapeur navigue sur le fleuve Saint-Laurent entre Montréal et Québec en 1809. En 1820, il y a encore peu de bateaux à vapeur. Les gens se déplacent surtout en bateaux à voiles. </w:t>
      </w:r>
    </w:p>
    <w:p w:rsidR="009B67E4" w:rsidRPr="00535EB1" w:rsidRDefault="009B67E4" w:rsidP="009B67E4">
      <w:pPr>
        <w:spacing w:line="360" w:lineRule="auto"/>
        <w:jc w:val="both"/>
        <w:rPr>
          <w:b/>
          <w:color w:val="auto"/>
          <w:lang w:val="fr-CA"/>
        </w:rPr>
      </w:pPr>
    </w:p>
    <w:p w:rsidR="009B67E4" w:rsidRPr="00535EB1" w:rsidRDefault="009B67E4" w:rsidP="009B67E4">
      <w:pPr>
        <w:spacing w:line="360" w:lineRule="auto"/>
        <w:jc w:val="both"/>
        <w:rPr>
          <w:b/>
          <w:color w:val="auto"/>
          <w:lang w:val="fr-CA"/>
        </w:rPr>
      </w:pPr>
      <w:r w:rsidRPr="00535EB1">
        <w:rPr>
          <w:b/>
          <w:color w:val="auto"/>
          <w:lang w:val="fr-CA"/>
        </w:rPr>
        <w:t>Les voies de communication</w:t>
      </w:r>
    </w:p>
    <w:p w:rsidR="009B67E4" w:rsidRPr="00535EB1" w:rsidRDefault="009B67E4" w:rsidP="009B67E4">
      <w:pPr>
        <w:spacing w:line="360" w:lineRule="auto"/>
        <w:jc w:val="both"/>
        <w:rPr>
          <w:b/>
          <w:i/>
          <w:color w:val="auto"/>
          <w:lang w:val="fr-CA"/>
        </w:rPr>
      </w:pPr>
      <w:r w:rsidRPr="00535EB1">
        <w:rPr>
          <w:b/>
          <w:i/>
          <w:color w:val="auto"/>
          <w:lang w:val="fr-CA"/>
        </w:rPr>
        <w:t>Les canaux</w:t>
      </w:r>
    </w:p>
    <w:p w:rsidR="009B67E4" w:rsidRPr="00535EB1" w:rsidRDefault="009B67E4" w:rsidP="009B67E4">
      <w:pPr>
        <w:spacing w:line="360" w:lineRule="auto"/>
        <w:ind w:firstLine="708"/>
        <w:jc w:val="both"/>
        <w:rPr>
          <w:color w:val="auto"/>
          <w:lang w:val="fr-CA"/>
        </w:rPr>
      </w:pPr>
      <w:r w:rsidRPr="00535EB1">
        <w:rPr>
          <w:color w:val="auto"/>
          <w:lang w:val="fr-CA"/>
        </w:rPr>
        <w:t xml:space="preserve">Ce sont des cours d’eau artificiels construits à côté de l’obstacle à franchir (un rapide, une chute, par exemple). Les bateaux naviguent sur ces cours d’eau artificiels pour contourner l’obstacle, puis ils retournent sur le cours d’eau naturel. Le canal Lachine a été construit dans le but de contourner les rapides sur le Fleuve Saint-Laurent à l’ouest de l’île de Montréal. Ces rapides empêchent les bateaux de passer pour aller en amont de Montréal. </w:t>
      </w:r>
    </w:p>
    <w:p w:rsidR="009B67E4" w:rsidRPr="00535EB1" w:rsidRDefault="009B67E4" w:rsidP="009B67E4">
      <w:pPr>
        <w:spacing w:line="360" w:lineRule="auto"/>
        <w:jc w:val="both"/>
        <w:rPr>
          <w:color w:val="auto"/>
          <w:lang w:val="fr-CA"/>
        </w:rPr>
      </w:pPr>
    </w:p>
    <w:p w:rsidR="009B67E4" w:rsidRPr="00535EB1" w:rsidRDefault="009B67E4" w:rsidP="009B67E4">
      <w:pPr>
        <w:spacing w:line="360" w:lineRule="auto"/>
        <w:jc w:val="both"/>
        <w:rPr>
          <w:b/>
          <w:i/>
          <w:color w:val="auto"/>
          <w:lang w:val="fr-CA"/>
        </w:rPr>
      </w:pPr>
      <w:r w:rsidRPr="00535EB1">
        <w:rPr>
          <w:b/>
          <w:i/>
          <w:color w:val="auto"/>
          <w:lang w:val="fr-CA"/>
        </w:rPr>
        <w:t>Les ponts et les ponts de glace</w:t>
      </w:r>
    </w:p>
    <w:p w:rsidR="002A24F1" w:rsidRPr="009B67E4" w:rsidRDefault="009B67E4" w:rsidP="009B67E4">
      <w:r w:rsidRPr="00535EB1">
        <w:rPr>
          <w:color w:val="auto"/>
          <w:lang w:val="fr-CA"/>
        </w:rPr>
        <w:t>Pour traverser les petits cours d’eau, on construit des ponts. L’hiver, certaines routes sont tracées sur les cours d’eau gelés pour passer d’une rive à l’autre. On les appelle des ponts de glace. »</w:t>
      </w:r>
      <w:r w:rsidRPr="00535EB1">
        <w:rPr>
          <w:rStyle w:val="Appelnotedebasdep"/>
          <w:color w:val="auto"/>
          <w:lang w:val="fr-CA"/>
        </w:rPr>
        <w:footnoteReference w:id="1"/>
      </w:r>
    </w:p>
    <w:sectPr w:rsidR="002A24F1" w:rsidRPr="009B67E4" w:rsidSect="0034450C">
      <w:footerReference w:type="default" r:id="rId14"/>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9B8" w:rsidRDefault="009A39B8" w:rsidP="002A24F1">
      <w:pPr>
        <w:spacing w:line="240" w:lineRule="auto"/>
      </w:pPr>
      <w:r>
        <w:separator/>
      </w:r>
    </w:p>
    <w:p w:rsidR="009A39B8" w:rsidRDefault="009A39B8"/>
  </w:endnote>
  <w:endnote w:type="continuationSeparator" w:id="0">
    <w:p w:rsidR="009A39B8" w:rsidRDefault="009A39B8" w:rsidP="002A24F1">
      <w:pPr>
        <w:spacing w:line="240" w:lineRule="auto"/>
      </w:pPr>
      <w:r>
        <w:continuationSeparator/>
      </w:r>
    </w:p>
    <w:p w:rsidR="009A39B8" w:rsidRDefault="009A39B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338715"/>
      <w:docPartObj>
        <w:docPartGallery w:val="Page Numbers (Bottom of Page)"/>
        <w:docPartUnique/>
      </w:docPartObj>
    </w:sdtPr>
    <w:sdtContent>
      <w:p w:rsidR="00D83E8F" w:rsidRDefault="00D83E8F">
        <w:pPr>
          <w:pStyle w:val="Pieddepage"/>
          <w:jc w:val="right"/>
        </w:pPr>
        <w:r>
          <w:t xml:space="preserve">   </w:t>
        </w:r>
        <w:fldSimple w:instr="PAGE   \* MERGEFORMAT">
          <w:r w:rsidR="009B67E4" w:rsidRPr="009B67E4">
            <w:rPr>
              <w:noProof/>
              <w:lang w:val="fr-FR"/>
            </w:rPr>
            <w:t>1</w:t>
          </w:r>
        </w:fldSimple>
      </w:p>
    </w:sdtContent>
  </w:sdt>
  <w:p w:rsidR="00D83E8F" w:rsidRDefault="00D83E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9B8" w:rsidRDefault="009A39B8" w:rsidP="002A24F1">
      <w:pPr>
        <w:spacing w:line="240" w:lineRule="auto"/>
      </w:pPr>
      <w:r>
        <w:separator/>
      </w:r>
    </w:p>
    <w:p w:rsidR="009A39B8" w:rsidRDefault="009A39B8"/>
  </w:footnote>
  <w:footnote w:type="continuationSeparator" w:id="0">
    <w:p w:rsidR="009A39B8" w:rsidRDefault="009A39B8" w:rsidP="002A24F1">
      <w:pPr>
        <w:spacing w:line="240" w:lineRule="auto"/>
      </w:pPr>
      <w:r>
        <w:continuationSeparator/>
      </w:r>
    </w:p>
    <w:p w:rsidR="009A39B8" w:rsidRDefault="009A39B8"/>
  </w:footnote>
  <w:footnote w:id="1">
    <w:p w:rsidR="009B67E4" w:rsidRPr="00535EB1" w:rsidRDefault="009B67E4" w:rsidP="009B67E4">
      <w:pPr>
        <w:pStyle w:val="Notedebasdepage"/>
        <w:rPr>
          <w:rFonts w:ascii="Times New Roman" w:hAnsi="Times New Roman" w:cs="Times New Roman"/>
          <w:sz w:val="20"/>
          <w:szCs w:val="20"/>
        </w:rPr>
      </w:pPr>
      <w:r w:rsidRPr="004218F4">
        <w:rPr>
          <w:rStyle w:val="Appelnotedebasdep"/>
          <w:rFonts w:ascii="Times New Roman" w:hAnsi="Times New Roman" w:cs="Times New Roman"/>
          <w:sz w:val="20"/>
          <w:szCs w:val="20"/>
        </w:rPr>
        <w:footnoteRef/>
      </w:r>
      <w:r w:rsidRPr="004218F4">
        <w:rPr>
          <w:rFonts w:ascii="Times New Roman" w:hAnsi="Times New Roman" w:cs="Times New Roman"/>
          <w:sz w:val="20"/>
          <w:szCs w:val="20"/>
        </w:rPr>
        <w:t xml:space="preserve"> MAROIS, </w:t>
      </w:r>
      <w:r w:rsidRPr="00535EB1">
        <w:rPr>
          <w:rFonts w:ascii="Times New Roman" w:hAnsi="Times New Roman" w:cs="Times New Roman"/>
          <w:sz w:val="20"/>
          <w:szCs w:val="20"/>
        </w:rPr>
        <w:t xml:space="preserve">Annie. (Conseillère pédagogique de la Commission scolaire des Découvreurs) </w:t>
      </w:r>
      <w:r w:rsidRPr="00535EB1">
        <w:rPr>
          <w:rFonts w:ascii="Times New Roman" w:hAnsi="Times New Roman" w:cs="Times New Roman"/>
          <w:i/>
          <w:sz w:val="20"/>
          <w:szCs w:val="20"/>
        </w:rPr>
        <w:t>La société canadienne vers 1820</w:t>
      </w:r>
      <w:r w:rsidRPr="00535EB1">
        <w:rPr>
          <w:rFonts w:ascii="Times New Roman" w:hAnsi="Times New Roman" w:cs="Times New Roman"/>
          <w:sz w:val="20"/>
          <w:szCs w:val="20"/>
        </w:rPr>
        <w:t xml:space="preserve">  [En ligne] </w:t>
      </w:r>
      <w:hyperlink r:id="rId1" w:history="1">
        <w:r w:rsidRPr="00535EB1">
          <w:rPr>
            <w:rStyle w:val="Lienhypertexte"/>
            <w:rFonts w:ascii="Times New Roman" w:hAnsi="Times New Roman" w:cs="Times New Roman"/>
            <w:color w:val="auto"/>
            <w:sz w:val="20"/>
            <w:szCs w:val="20"/>
            <w:u w:val="none"/>
          </w:rPr>
          <w:t>http://ecoles.cstrois-lacs.qc.ca/eaugr601/univers_social/1820/dossier_documentaire_1820.pdf</w:t>
        </w:r>
      </w:hyperlink>
      <w:r w:rsidRPr="00535EB1">
        <w:rPr>
          <w:rFonts w:ascii="Times New Roman" w:hAnsi="Times New Roman" w:cs="Times New Roman"/>
          <w:sz w:val="20"/>
          <w:szCs w:val="20"/>
        </w:rPr>
        <w:t xml:space="preserve"> (Page consultée le 15 avril,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DD6D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4D1C76"/>
    <w:multiLevelType w:val="hybridMultilevel"/>
    <w:tmpl w:val="35E60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2462760"/>
    <w:multiLevelType w:val="hybridMultilevel"/>
    <w:tmpl w:val="9D181D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7EC50ECE"/>
    <w:multiLevelType w:val="hybridMultilevel"/>
    <w:tmpl w:val="1700E0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20"/>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34450C"/>
    <w:rsid w:val="00062B08"/>
    <w:rsid w:val="000808E7"/>
    <w:rsid w:val="000A1D6C"/>
    <w:rsid w:val="00111348"/>
    <w:rsid w:val="00133EFB"/>
    <w:rsid w:val="001511AC"/>
    <w:rsid w:val="001A21D4"/>
    <w:rsid w:val="001B6781"/>
    <w:rsid w:val="001F2AFD"/>
    <w:rsid w:val="00212A08"/>
    <w:rsid w:val="002A24F1"/>
    <w:rsid w:val="002C2A0D"/>
    <w:rsid w:val="002D6FFB"/>
    <w:rsid w:val="002E11AB"/>
    <w:rsid w:val="0030346A"/>
    <w:rsid w:val="00315044"/>
    <w:rsid w:val="0034450C"/>
    <w:rsid w:val="00373BEB"/>
    <w:rsid w:val="00381544"/>
    <w:rsid w:val="003905B6"/>
    <w:rsid w:val="003A751A"/>
    <w:rsid w:val="004733FD"/>
    <w:rsid w:val="004773A8"/>
    <w:rsid w:val="004C1F2C"/>
    <w:rsid w:val="004F69C4"/>
    <w:rsid w:val="00535EB1"/>
    <w:rsid w:val="00554394"/>
    <w:rsid w:val="00587CF2"/>
    <w:rsid w:val="00597030"/>
    <w:rsid w:val="006305D7"/>
    <w:rsid w:val="00664086"/>
    <w:rsid w:val="00664C54"/>
    <w:rsid w:val="006976BE"/>
    <w:rsid w:val="0074107D"/>
    <w:rsid w:val="0074177B"/>
    <w:rsid w:val="00755082"/>
    <w:rsid w:val="007704E3"/>
    <w:rsid w:val="007845ED"/>
    <w:rsid w:val="007B38F4"/>
    <w:rsid w:val="007C5469"/>
    <w:rsid w:val="00826D6D"/>
    <w:rsid w:val="00866C86"/>
    <w:rsid w:val="009A39B8"/>
    <w:rsid w:val="009B67E4"/>
    <w:rsid w:val="009C20BE"/>
    <w:rsid w:val="009C724E"/>
    <w:rsid w:val="009E6A0F"/>
    <w:rsid w:val="00A64A8A"/>
    <w:rsid w:val="00A67036"/>
    <w:rsid w:val="00AD3F12"/>
    <w:rsid w:val="00AF2468"/>
    <w:rsid w:val="00B42C59"/>
    <w:rsid w:val="00BE6065"/>
    <w:rsid w:val="00C45F25"/>
    <w:rsid w:val="00C74218"/>
    <w:rsid w:val="00C762FB"/>
    <w:rsid w:val="00C778EA"/>
    <w:rsid w:val="00C873A8"/>
    <w:rsid w:val="00CE7211"/>
    <w:rsid w:val="00CF14F1"/>
    <w:rsid w:val="00D83E8F"/>
    <w:rsid w:val="00DC7D29"/>
    <w:rsid w:val="00E47475"/>
    <w:rsid w:val="00E5394D"/>
    <w:rsid w:val="00EB2FC2"/>
    <w:rsid w:val="00EB5948"/>
    <w:rsid w:val="00F200F1"/>
    <w:rsid w:val="00FE51D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CA" w:eastAsia="fr-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94"/>
    <w:pPr>
      <w:spacing w:line="276" w:lineRule="auto"/>
    </w:pPr>
    <w:rPr>
      <w:rFonts w:ascii="Times New Roman" w:eastAsia="Times New Roman" w:hAnsi="Times New Roman" w:cs="Times New Roman"/>
      <w:color w:val="000000"/>
      <w:sz w:val="24"/>
      <w:szCs w:val="24"/>
      <w:lang w:val="en-US" w:eastAsia="en-US"/>
    </w:rPr>
  </w:style>
  <w:style w:type="paragraph" w:styleId="Titre1">
    <w:name w:val="heading 1"/>
    <w:basedOn w:val="Normal1"/>
    <w:next w:val="Normal1"/>
    <w:link w:val="Titre1Car"/>
    <w:qFormat/>
    <w:rsid w:val="007B38F4"/>
    <w:pPr>
      <w:widowControl w:val="0"/>
      <w:spacing w:line="360" w:lineRule="auto"/>
      <w:jc w:val="both"/>
      <w:outlineLvl w:val="0"/>
    </w:pPr>
    <w:rPr>
      <w:rFonts w:ascii="Times New Roman" w:hAnsi="Times New Roman" w:cs="Times New Roman"/>
      <w:b/>
      <w:sz w:val="24"/>
      <w:lang w:val="fr-CA"/>
    </w:rPr>
  </w:style>
  <w:style w:type="paragraph" w:styleId="Titre2">
    <w:name w:val="heading 2"/>
    <w:basedOn w:val="Normal1"/>
    <w:next w:val="Normal1"/>
    <w:qFormat/>
    <w:rsid w:val="0034450C"/>
    <w:pPr>
      <w:keepNext/>
      <w:keepLines/>
      <w:spacing w:before="200"/>
      <w:outlineLvl w:val="1"/>
    </w:pPr>
    <w:rPr>
      <w:rFonts w:ascii="Trebuchet MS" w:hAnsi="Trebuchet MS" w:cs="Trebuchet MS"/>
      <w:b/>
      <w:sz w:val="26"/>
    </w:rPr>
  </w:style>
  <w:style w:type="paragraph" w:styleId="Titre3">
    <w:name w:val="heading 3"/>
    <w:basedOn w:val="Normal1"/>
    <w:next w:val="Normal1"/>
    <w:qFormat/>
    <w:rsid w:val="0034450C"/>
    <w:pPr>
      <w:keepNext/>
      <w:keepLines/>
      <w:spacing w:before="160"/>
      <w:outlineLvl w:val="2"/>
    </w:pPr>
    <w:rPr>
      <w:rFonts w:ascii="Trebuchet MS" w:hAnsi="Trebuchet MS" w:cs="Trebuchet MS"/>
      <w:b/>
      <w:color w:val="666666"/>
      <w:sz w:val="24"/>
    </w:rPr>
  </w:style>
  <w:style w:type="paragraph" w:styleId="Titre4">
    <w:name w:val="heading 4"/>
    <w:basedOn w:val="Normal1"/>
    <w:next w:val="Normal1"/>
    <w:qFormat/>
    <w:rsid w:val="0034450C"/>
    <w:pPr>
      <w:keepNext/>
      <w:keepLines/>
      <w:spacing w:before="160"/>
      <w:outlineLvl w:val="3"/>
    </w:pPr>
    <w:rPr>
      <w:rFonts w:ascii="Trebuchet MS" w:hAnsi="Trebuchet MS" w:cs="Trebuchet MS"/>
      <w:color w:val="666666"/>
      <w:u w:val="single"/>
    </w:rPr>
  </w:style>
  <w:style w:type="paragraph" w:styleId="Titre5">
    <w:name w:val="heading 5"/>
    <w:basedOn w:val="Normal1"/>
    <w:next w:val="Normal1"/>
    <w:qFormat/>
    <w:rsid w:val="0034450C"/>
    <w:pPr>
      <w:keepNext/>
      <w:keepLines/>
      <w:spacing w:before="160"/>
      <w:outlineLvl w:val="4"/>
    </w:pPr>
    <w:rPr>
      <w:rFonts w:ascii="Trebuchet MS" w:hAnsi="Trebuchet MS" w:cs="Trebuchet MS"/>
      <w:color w:val="666666"/>
    </w:rPr>
  </w:style>
  <w:style w:type="paragraph" w:styleId="Titre6">
    <w:name w:val="heading 6"/>
    <w:basedOn w:val="Normal1"/>
    <w:next w:val="Normal1"/>
    <w:qFormat/>
    <w:rsid w:val="0034450C"/>
    <w:pPr>
      <w:keepNext/>
      <w:keepLines/>
      <w:spacing w:before="160"/>
      <w:outlineLvl w:val="5"/>
    </w:pPr>
    <w:rPr>
      <w:rFonts w:ascii="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450C"/>
    <w:pPr>
      <w:spacing w:line="276" w:lineRule="auto"/>
    </w:pPr>
    <w:rPr>
      <w:rFonts w:eastAsia="Times New Roman"/>
      <w:color w:val="000000"/>
      <w:sz w:val="22"/>
      <w:lang w:val="en-US" w:eastAsia="en-US"/>
    </w:rPr>
  </w:style>
  <w:style w:type="paragraph" w:styleId="Titre">
    <w:name w:val="Title"/>
    <w:basedOn w:val="Normal1"/>
    <w:next w:val="Normal1"/>
    <w:qFormat/>
    <w:rsid w:val="0034450C"/>
    <w:pPr>
      <w:keepNext/>
      <w:keepLines/>
    </w:pPr>
    <w:rPr>
      <w:rFonts w:ascii="Trebuchet MS" w:hAnsi="Trebuchet MS" w:cs="Trebuchet MS"/>
      <w:sz w:val="42"/>
    </w:rPr>
  </w:style>
  <w:style w:type="paragraph" w:styleId="Sous-titre">
    <w:name w:val="Subtitle"/>
    <w:basedOn w:val="Normal1"/>
    <w:next w:val="Normal1"/>
    <w:qFormat/>
    <w:rsid w:val="0034450C"/>
    <w:pPr>
      <w:keepNext/>
      <w:keepLines/>
      <w:spacing w:after="200"/>
    </w:pPr>
    <w:rPr>
      <w:rFonts w:ascii="Trebuchet MS" w:hAnsi="Trebuchet MS" w:cs="Trebuchet MS"/>
      <w:i/>
      <w:color w:val="666666"/>
      <w:sz w:val="26"/>
    </w:rPr>
  </w:style>
  <w:style w:type="table" w:styleId="Grilledutableau">
    <w:name w:val="Table Grid"/>
    <w:basedOn w:val="TableauNormal"/>
    <w:uiPriority w:val="59"/>
    <w:locked/>
    <w:rsid w:val="007B38F4"/>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B38F4"/>
    <w:pPr>
      <w:spacing w:line="240" w:lineRule="auto"/>
    </w:pPr>
    <w:rPr>
      <w:rFonts w:ascii="Tahoma" w:hAnsi="Tahoma" w:cs="Tahoma"/>
      <w:sz w:val="16"/>
      <w:szCs w:val="16"/>
    </w:rPr>
  </w:style>
  <w:style w:type="character" w:customStyle="1" w:styleId="TextedebullesCar">
    <w:name w:val="Texte de bulles Car"/>
    <w:link w:val="Textedebulles"/>
    <w:rsid w:val="007B38F4"/>
    <w:rPr>
      <w:rFonts w:ascii="Tahoma" w:eastAsia="Times New Roman" w:hAnsi="Tahoma" w:cs="Tahoma"/>
      <w:color w:val="000000"/>
      <w:sz w:val="16"/>
      <w:szCs w:val="16"/>
      <w:lang w:val="en-US" w:eastAsia="en-US"/>
    </w:rPr>
  </w:style>
  <w:style w:type="paragraph" w:customStyle="1" w:styleId="Sansinterligne1">
    <w:name w:val="Sans interligne1"/>
    <w:link w:val="SansinterligneCar"/>
    <w:uiPriority w:val="1"/>
    <w:qFormat/>
    <w:rsid w:val="002E11AB"/>
    <w:rPr>
      <w:rFonts w:ascii="Calibri" w:eastAsia="Times New Roman" w:hAnsi="Calibri" w:cs="Times New Roman"/>
      <w:sz w:val="22"/>
      <w:szCs w:val="22"/>
    </w:rPr>
  </w:style>
  <w:style w:type="character" w:customStyle="1" w:styleId="SansinterligneCar">
    <w:name w:val="Sans interligne Car"/>
    <w:link w:val="Sansinterligne1"/>
    <w:uiPriority w:val="1"/>
    <w:rsid w:val="002E11AB"/>
    <w:rPr>
      <w:rFonts w:ascii="Calibri" w:eastAsia="Times New Roman" w:hAnsi="Calibri" w:cs="Times New Roman"/>
      <w:sz w:val="22"/>
      <w:szCs w:val="22"/>
    </w:rPr>
  </w:style>
  <w:style w:type="character" w:customStyle="1" w:styleId="enacontenuportailcontent">
    <w:name w:val="ena_contenuportail_content"/>
    <w:rsid w:val="009C20BE"/>
  </w:style>
  <w:style w:type="paragraph" w:customStyle="1" w:styleId="Listecouleur-Accent11">
    <w:name w:val="Liste couleur - Accent 11"/>
    <w:basedOn w:val="Normal"/>
    <w:uiPriority w:val="34"/>
    <w:qFormat/>
    <w:rsid w:val="002A24F1"/>
    <w:pPr>
      <w:spacing w:after="200"/>
      <w:ind w:left="720"/>
      <w:contextualSpacing/>
    </w:pPr>
    <w:rPr>
      <w:rFonts w:ascii="Calibri" w:eastAsia="Calibri" w:hAnsi="Calibri"/>
      <w:color w:val="auto"/>
      <w:szCs w:val="22"/>
      <w:lang w:val="fr-CA"/>
    </w:rPr>
  </w:style>
  <w:style w:type="paragraph" w:styleId="En-tte">
    <w:name w:val="header"/>
    <w:basedOn w:val="Normal"/>
    <w:link w:val="En-tteCar"/>
    <w:rsid w:val="002A24F1"/>
    <w:pPr>
      <w:tabs>
        <w:tab w:val="center" w:pos="4320"/>
        <w:tab w:val="right" w:pos="8640"/>
      </w:tabs>
    </w:pPr>
  </w:style>
  <w:style w:type="character" w:customStyle="1" w:styleId="En-tteCar">
    <w:name w:val="En-tête Car"/>
    <w:link w:val="En-tte"/>
    <w:rsid w:val="002A24F1"/>
    <w:rPr>
      <w:rFonts w:eastAsia="Times New Roman"/>
      <w:color w:val="000000"/>
      <w:sz w:val="22"/>
      <w:lang w:val="en-US" w:eastAsia="en-US"/>
    </w:rPr>
  </w:style>
  <w:style w:type="paragraph" w:styleId="Pieddepage">
    <w:name w:val="footer"/>
    <w:basedOn w:val="Normal"/>
    <w:link w:val="PieddepageCar"/>
    <w:uiPriority w:val="99"/>
    <w:rsid w:val="002A24F1"/>
    <w:pPr>
      <w:tabs>
        <w:tab w:val="center" w:pos="4320"/>
        <w:tab w:val="right" w:pos="8640"/>
      </w:tabs>
    </w:pPr>
  </w:style>
  <w:style w:type="character" w:customStyle="1" w:styleId="PieddepageCar">
    <w:name w:val="Pied de page Car"/>
    <w:link w:val="Pieddepage"/>
    <w:uiPriority w:val="99"/>
    <w:rsid w:val="002A24F1"/>
    <w:rPr>
      <w:rFonts w:eastAsia="Times New Roman"/>
      <w:color w:val="000000"/>
      <w:sz w:val="22"/>
      <w:lang w:val="en-US" w:eastAsia="en-US"/>
    </w:rPr>
  </w:style>
  <w:style w:type="paragraph" w:styleId="Paragraphedeliste">
    <w:name w:val="List Paragraph"/>
    <w:basedOn w:val="Normal"/>
    <w:uiPriority w:val="34"/>
    <w:qFormat/>
    <w:rsid w:val="00315044"/>
    <w:pPr>
      <w:spacing w:after="200"/>
      <w:ind w:left="720"/>
      <w:contextualSpacing/>
    </w:pPr>
    <w:rPr>
      <w:rFonts w:asciiTheme="minorHAnsi" w:eastAsiaTheme="minorHAnsi" w:hAnsiTheme="minorHAnsi" w:cstheme="minorBidi"/>
      <w:color w:val="auto"/>
      <w:sz w:val="22"/>
      <w:szCs w:val="22"/>
      <w:lang w:val="fr-CA"/>
    </w:rPr>
  </w:style>
  <w:style w:type="character" w:customStyle="1" w:styleId="Titre1Car">
    <w:name w:val="Titre 1 Car"/>
    <w:basedOn w:val="Policepardfaut"/>
    <w:link w:val="Titre1"/>
    <w:rsid w:val="00315044"/>
    <w:rPr>
      <w:rFonts w:ascii="Times New Roman" w:eastAsia="Times New Roman" w:hAnsi="Times New Roman" w:cs="Times New Roman"/>
      <w:b/>
      <w:color w:val="000000"/>
      <w:sz w:val="24"/>
      <w:lang w:eastAsia="en-US"/>
    </w:rPr>
  </w:style>
  <w:style w:type="character" w:styleId="Lienhypertexte">
    <w:name w:val="Hyperlink"/>
    <w:basedOn w:val="Policepardfaut"/>
    <w:uiPriority w:val="99"/>
    <w:unhideWhenUsed/>
    <w:rsid w:val="00315044"/>
    <w:rPr>
      <w:color w:val="0000FF" w:themeColor="hyperlink"/>
      <w:u w:val="single"/>
    </w:rPr>
  </w:style>
  <w:style w:type="paragraph" w:styleId="Notedebasdepage">
    <w:name w:val="footnote text"/>
    <w:basedOn w:val="Normal"/>
    <w:link w:val="NotedebasdepageCar"/>
    <w:uiPriority w:val="99"/>
    <w:unhideWhenUsed/>
    <w:rsid w:val="004733FD"/>
    <w:pPr>
      <w:spacing w:line="240" w:lineRule="auto"/>
    </w:pPr>
    <w:rPr>
      <w:rFonts w:asciiTheme="minorHAnsi" w:eastAsiaTheme="minorEastAsia" w:hAnsiTheme="minorHAnsi" w:cstheme="minorBidi"/>
      <w:color w:val="auto"/>
      <w:lang w:val="fr-FR" w:eastAsia="fr-FR"/>
    </w:rPr>
  </w:style>
  <w:style w:type="character" w:customStyle="1" w:styleId="NotedebasdepageCar">
    <w:name w:val="Note de bas de page Car"/>
    <w:basedOn w:val="Policepardfaut"/>
    <w:link w:val="Notedebasdepage"/>
    <w:uiPriority w:val="99"/>
    <w:rsid w:val="004733FD"/>
    <w:rPr>
      <w:rFonts w:asciiTheme="minorHAnsi" w:eastAsiaTheme="minorEastAsia" w:hAnsiTheme="minorHAnsi" w:cstheme="minorBidi"/>
      <w:sz w:val="24"/>
      <w:szCs w:val="24"/>
      <w:lang w:val="fr-FR" w:eastAsia="fr-FR"/>
    </w:rPr>
  </w:style>
  <w:style w:type="character" w:styleId="Appelnotedebasdep">
    <w:name w:val="footnote reference"/>
    <w:basedOn w:val="Policepardfaut"/>
    <w:uiPriority w:val="99"/>
    <w:unhideWhenUsed/>
    <w:rsid w:val="004733FD"/>
    <w:rPr>
      <w:vertAlign w:val="superscript"/>
    </w:rPr>
  </w:style>
  <w:style w:type="paragraph" w:customStyle="1" w:styleId="Style1">
    <w:name w:val="Style1"/>
    <w:basedOn w:val="Normal"/>
    <w:link w:val="Style1Car"/>
    <w:qFormat/>
    <w:rsid w:val="000A1D6C"/>
    <w:pPr>
      <w:spacing w:line="360" w:lineRule="auto"/>
      <w:jc w:val="both"/>
    </w:pPr>
    <w:rPr>
      <w:lang w:val="fr-CA"/>
    </w:rPr>
  </w:style>
  <w:style w:type="paragraph" w:styleId="NormalWeb">
    <w:name w:val="Normal (Web)"/>
    <w:basedOn w:val="Normal"/>
    <w:uiPriority w:val="99"/>
    <w:unhideWhenUsed/>
    <w:rsid w:val="0030346A"/>
    <w:pPr>
      <w:spacing w:before="100" w:beforeAutospacing="1" w:after="100" w:afterAutospacing="1" w:line="240" w:lineRule="auto"/>
    </w:pPr>
    <w:rPr>
      <w:rFonts w:ascii="Times" w:eastAsiaTheme="minorEastAsia" w:hAnsi="Times"/>
      <w:color w:val="auto"/>
      <w:sz w:val="20"/>
      <w:szCs w:val="20"/>
      <w:lang w:val="en-GB" w:eastAsia="fr-FR"/>
    </w:rPr>
  </w:style>
  <w:style w:type="character" w:customStyle="1" w:styleId="Style1Car">
    <w:name w:val="Style1 Car"/>
    <w:basedOn w:val="Policepardfaut"/>
    <w:link w:val="Style1"/>
    <w:rsid w:val="000A1D6C"/>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Policepardfaut"/>
    <w:rsid w:val="0030346A"/>
  </w:style>
  <w:style w:type="character" w:customStyle="1" w:styleId="lexique-term">
    <w:name w:val="lexique-term"/>
    <w:basedOn w:val="Policepardfaut"/>
    <w:rsid w:val="0030346A"/>
  </w:style>
  <w:style w:type="character" w:styleId="lev">
    <w:name w:val="Strong"/>
    <w:basedOn w:val="Policepardfaut"/>
    <w:uiPriority w:val="22"/>
    <w:qFormat/>
    <w:locked/>
    <w:rsid w:val="0030346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fr-CA" w:eastAsia="fr-CA"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94"/>
    <w:pPr>
      <w:spacing w:line="276" w:lineRule="auto"/>
    </w:pPr>
    <w:rPr>
      <w:rFonts w:ascii="Times New Roman" w:eastAsia="Times New Roman" w:hAnsi="Times New Roman" w:cs="Times New Roman"/>
      <w:color w:val="000000"/>
      <w:sz w:val="24"/>
      <w:szCs w:val="24"/>
      <w:lang w:val="en-US" w:eastAsia="en-US"/>
    </w:rPr>
  </w:style>
  <w:style w:type="paragraph" w:styleId="Titre1">
    <w:name w:val="heading 1"/>
    <w:basedOn w:val="Normal1"/>
    <w:next w:val="Normal1"/>
    <w:link w:val="Titre1Car"/>
    <w:qFormat/>
    <w:rsid w:val="007B38F4"/>
    <w:pPr>
      <w:widowControl w:val="0"/>
      <w:spacing w:line="360" w:lineRule="auto"/>
      <w:jc w:val="both"/>
      <w:outlineLvl w:val="0"/>
    </w:pPr>
    <w:rPr>
      <w:rFonts w:ascii="Times New Roman" w:hAnsi="Times New Roman" w:cs="Times New Roman"/>
      <w:b/>
      <w:sz w:val="24"/>
      <w:lang w:val="fr-CA"/>
    </w:rPr>
  </w:style>
  <w:style w:type="paragraph" w:styleId="Titre2">
    <w:name w:val="heading 2"/>
    <w:basedOn w:val="Normal1"/>
    <w:next w:val="Normal1"/>
    <w:qFormat/>
    <w:rsid w:val="0034450C"/>
    <w:pPr>
      <w:keepNext/>
      <w:keepLines/>
      <w:spacing w:before="200"/>
      <w:outlineLvl w:val="1"/>
    </w:pPr>
    <w:rPr>
      <w:rFonts w:ascii="Trebuchet MS" w:hAnsi="Trebuchet MS" w:cs="Trebuchet MS"/>
      <w:b/>
      <w:sz w:val="26"/>
    </w:rPr>
  </w:style>
  <w:style w:type="paragraph" w:styleId="Titre3">
    <w:name w:val="heading 3"/>
    <w:basedOn w:val="Normal1"/>
    <w:next w:val="Normal1"/>
    <w:qFormat/>
    <w:rsid w:val="0034450C"/>
    <w:pPr>
      <w:keepNext/>
      <w:keepLines/>
      <w:spacing w:before="160"/>
      <w:outlineLvl w:val="2"/>
    </w:pPr>
    <w:rPr>
      <w:rFonts w:ascii="Trebuchet MS" w:hAnsi="Trebuchet MS" w:cs="Trebuchet MS"/>
      <w:b/>
      <w:color w:val="666666"/>
      <w:sz w:val="24"/>
    </w:rPr>
  </w:style>
  <w:style w:type="paragraph" w:styleId="Titre4">
    <w:name w:val="heading 4"/>
    <w:basedOn w:val="Normal1"/>
    <w:next w:val="Normal1"/>
    <w:qFormat/>
    <w:rsid w:val="0034450C"/>
    <w:pPr>
      <w:keepNext/>
      <w:keepLines/>
      <w:spacing w:before="160"/>
      <w:outlineLvl w:val="3"/>
    </w:pPr>
    <w:rPr>
      <w:rFonts w:ascii="Trebuchet MS" w:hAnsi="Trebuchet MS" w:cs="Trebuchet MS"/>
      <w:color w:val="666666"/>
      <w:u w:val="single"/>
    </w:rPr>
  </w:style>
  <w:style w:type="paragraph" w:styleId="Titre5">
    <w:name w:val="heading 5"/>
    <w:basedOn w:val="Normal1"/>
    <w:next w:val="Normal1"/>
    <w:qFormat/>
    <w:rsid w:val="0034450C"/>
    <w:pPr>
      <w:keepNext/>
      <w:keepLines/>
      <w:spacing w:before="160"/>
      <w:outlineLvl w:val="4"/>
    </w:pPr>
    <w:rPr>
      <w:rFonts w:ascii="Trebuchet MS" w:hAnsi="Trebuchet MS" w:cs="Trebuchet MS"/>
      <w:color w:val="666666"/>
    </w:rPr>
  </w:style>
  <w:style w:type="paragraph" w:styleId="Titre6">
    <w:name w:val="heading 6"/>
    <w:basedOn w:val="Normal1"/>
    <w:next w:val="Normal1"/>
    <w:qFormat/>
    <w:rsid w:val="0034450C"/>
    <w:pPr>
      <w:keepNext/>
      <w:keepLines/>
      <w:spacing w:before="160"/>
      <w:outlineLvl w:val="5"/>
    </w:pPr>
    <w:rPr>
      <w:rFonts w:ascii="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450C"/>
    <w:pPr>
      <w:spacing w:line="276" w:lineRule="auto"/>
    </w:pPr>
    <w:rPr>
      <w:rFonts w:eastAsia="Times New Roman"/>
      <w:color w:val="000000"/>
      <w:sz w:val="22"/>
      <w:lang w:val="en-US" w:eastAsia="en-US"/>
    </w:rPr>
  </w:style>
  <w:style w:type="paragraph" w:styleId="Titre">
    <w:name w:val="Title"/>
    <w:basedOn w:val="Normal1"/>
    <w:next w:val="Normal1"/>
    <w:qFormat/>
    <w:rsid w:val="0034450C"/>
    <w:pPr>
      <w:keepNext/>
      <w:keepLines/>
    </w:pPr>
    <w:rPr>
      <w:rFonts w:ascii="Trebuchet MS" w:hAnsi="Trebuchet MS" w:cs="Trebuchet MS"/>
      <w:sz w:val="42"/>
    </w:rPr>
  </w:style>
  <w:style w:type="paragraph" w:styleId="Sous-titre">
    <w:name w:val="Subtitle"/>
    <w:basedOn w:val="Normal1"/>
    <w:next w:val="Normal1"/>
    <w:qFormat/>
    <w:rsid w:val="0034450C"/>
    <w:pPr>
      <w:keepNext/>
      <w:keepLines/>
      <w:spacing w:after="200"/>
    </w:pPr>
    <w:rPr>
      <w:rFonts w:ascii="Trebuchet MS" w:hAnsi="Trebuchet MS" w:cs="Trebuchet MS"/>
      <w:i/>
      <w:color w:val="666666"/>
      <w:sz w:val="26"/>
    </w:rPr>
  </w:style>
  <w:style w:type="table" w:styleId="Grille">
    <w:name w:val="Table Grid"/>
    <w:basedOn w:val="TableauNormal"/>
    <w:uiPriority w:val="59"/>
    <w:locked/>
    <w:rsid w:val="007B38F4"/>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B38F4"/>
    <w:pPr>
      <w:spacing w:line="240" w:lineRule="auto"/>
    </w:pPr>
    <w:rPr>
      <w:rFonts w:ascii="Tahoma" w:hAnsi="Tahoma" w:cs="Tahoma"/>
      <w:sz w:val="16"/>
      <w:szCs w:val="16"/>
    </w:rPr>
  </w:style>
  <w:style w:type="character" w:customStyle="1" w:styleId="TextedebullesCar">
    <w:name w:val="Texte de bulles Car"/>
    <w:link w:val="Textedebulles"/>
    <w:rsid w:val="007B38F4"/>
    <w:rPr>
      <w:rFonts w:ascii="Tahoma" w:eastAsia="Times New Roman" w:hAnsi="Tahoma" w:cs="Tahoma"/>
      <w:color w:val="000000"/>
      <w:sz w:val="16"/>
      <w:szCs w:val="16"/>
      <w:lang w:val="en-US" w:eastAsia="en-US"/>
    </w:rPr>
  </w:style>
  <w:style w:type="paragraph" w:customStyle="1" w:styleId="Sansinterligne1">
    <w:name w:val="Sans interligne1"/>
    <w:link w:val="SansinterligneCar"/>
    <w:uiPriority w:val="1"/>
    <w:qFormat/>
    <w:rsid w:val="002E11AB"/>
    <w:rPr>
      <w:rFonts w:ascii="Calibri" w:eastAsia="Times New Roman" w:hAnsi="Calibri" w:cs="Times New Roman"/>
      <w:sz w:val="22"/>
      <w:szCs w:val="22"/>
    </w:rPr>
  </w:style>
  <w:style w:type="character" w:customStyle="1" w:styleId="SansinterligneCar">
    <w:name w:val="Sans interligne Car"/>
    <w:link w:val="Sansinterligne1"/>
    <w:uiPriority w:val="1"/>
    <w:rsid w:val="002E11AB"/>
    <w:rPr>
      <w:rFonts w:ascii="Calibri" w:eastAsia="Times New Roman" w:hAnsi="Calibri" w:cs="Times New Roman"/>
      <w:sz w:val="22"/>
      <w:szCs w:val="22"/>
    </w:rPr>
  </w:style>
  <w:style w:type="character" w:customStyle="1" w:styleId="enacontenuportailcontent">
    <w:name w:val="ena_contenuportail_content"/>
    <w:rsid w:val="009C20BE"/>
  </w:style>
  <w:style w:type="paragraph" w:customStyle="1" w:styleId="Listecouleur-Accent11">
    <w:name w:val="Liste couleur - Accent 11"/>
    <w:basedOn w:val="Normal"/>
    <w:uiPriority w:val="34"/>
    <w:qFormat/>
    <w:rsid w:val="002A24F1"/>
    <w:pPr>
      <w:spacing w:after="200"/>
      <w:ind w:left="720"/>
      <w:contextualSpacing/>
    </w:pPr>
    <w:rPr>
      <w:rFonts w:ascii="Calibri" w:eastAsia="Calibri" w:hAnsi="Calibri"/>
      <w:color w:val="auto"/>
      <w:szCs w:val="22"/>
      <w:lang w:val="fr-CA"/>
    </w:rPr>
  </w:style>
  <w:style w:type="paragraph" w:styleId="En-tte">
    <w:name w:val="header"/>
    <w:basedOn w:val="Normal"/>
    <w:link w:val="En-tteCar"/>
    <w:rsid w:val="002A24F1"/>
    <w:pPr>
      <w:tabs>
        <w:tab w:val="center" w:pos="4320"/>
        <w:tab w:val="right" w:pos="8640"/>
      </w:tabs>
    </w:pPr>
  </w:style>
  <w:style w:type="character" w:customStyle="1" w:styleId="En-tteCar">
    <w:name w:val="En-tête Car"/>
    <w:link w:val="En-tte"/>
    <w:rsid w:val="002A24F1"/>
    <w:rPr>
      <w:rFonts w:eastAsia="Times New Roman"/>
      <w:color w:val="000000"/>
      <w:sz w:val="22"/>
      <w:lang w:val="en-US" w:eastAsia="en-US"/>
    </w:rPr>
  </w:style>
  <w:style w:type="paragraph" w:styleId="Pieddepage">
    <w:name w:val="footer"/>
    <w:basedOn w:val="Normal"/>
    <w:link w:val="PieddepageCar"/>
    <w:uiPriority w:val="99"/>
    <w:rsid w:val="002A24F1"/>
    <w:pPr>
      <w:tabs>
        <w:tab w:val="center" w:pos="4320"/>
        <w:tab w:val="right" w:pos="8640"/>
      </w:tabs>
    </w:pPr>
  </w:style>
  <w:style w:type="character" w:customStyle="1" w:styleId="PieddepageCar">
    <w:name w:val="Pied de page Car"/>
    <w:link w:val="Pieddepage"/>
    <w:uiPriority w:val="99"/>
    <w:rsid w:val="002A24F1"/>
    <w:rPr>
      <w:rFonts w:eastAsia="Times New Roman"/>
      <w:color w:val="000000"/>
      <w:sz w:val="22"/>
      <w:lang w:val="en-US" w:eastAsia="en-US"/>
    </w:rPr>
  </w:style>
  <w:style w:type="paragraph" w:styleId="Paragraphedeliste">
    <w:name w:val="List Paragraph"/>
    <w:basedOn w:val="Normal"/>
    <w:uiPriority w:val="34"/>
    <w:qFormat/>
    <w:rsid w:val="00315044"/>
    <w:pPr>
      <w:spacing w:after="200"/>
      <w:ind w:left="720"/>
      <w:contextualSpacing/>
    </w:pPr>
    <w:rPr>
      <w:rFonts w:asciiTheme="minorHAnsi" w:eastAsiaTheme="minorHAnsi" w:hAnsiTheme="minorHAnsi" w:cstheme="minorBidi"/>
      <w:color w:val="auto"/>
      <w:sz w:val="22"/>
      <w:szCs w:val="22"/>
      <w:lang w:val="fr-CA"/>
    </w:rPr>
  </w:style>
  <w:style w:type="character" w:customStyle="1" w:styleId="Titre1Car">
    <w:name w:val="Titre 1 Car"/>
    <w:basedOn w:val="Policepardfaut"/>
    <w:link w:val="Titre1"/>
    <w:rsid w:val="00315044"/>
    <w:rPr>
      <w:rFonts w:ascii="Times New Roman" w:eastAsia="Times New Roman" w:hAnsi="Times New Roman" w:cs="Times New Roman"/>
      <w:b/>
      <w:color w:val="000000"/>
      <w:sz w:val="24"/>
      <w:lang w:eastAsia="en-US"/>
    </w:rPr>
  </w:style>
  <w:style w:type="character" w:styleId="Lienhypertexte">
    <w:name w:val="Hyperlink"/>
    <w:basedOn w:val="Policepardfaut"/>
    <w:uiPriority w:val="99"/>
    <w:unhideWhenUsed/>
    <w:rsid w:val="00315044"/>
    <w:rPr>
      <w:color w:val="0000FF" w:themeColor="hyperlink"/>
      <w:u w:val="single"/>
    </w:rPr>
  </w:style>
  <w:style w:type="paragraph" w:styleId="Notedebasdepage">
    <w:name w:val="footnote text"/>
    <w:basedOn w:val="Normal"/>
    <w:link w:val="NotedebasdepageCar"/>
    <w:uiPriority w:val="99"/>
    <w:unhideWhenUsed/>
    <w:rsid w:val="004733FD"/>
    <w:pPr>
      <w:spacing w:line="240" w:lineRule="auto"/>
    </w:pPr>
    <w:rPr>
      <w:rFonts w:asciiTheme="minorHAnsi" w:eastAsiaTheme="minorEastAsia" w:hAnsiTheme="minorHAnsi" w:cstheme="minorBidi"/>
      <w:color w:val="auto"/>
      <w:lang w:val="fr-FR" w:eastAsia="fr-FR"/>
    </w:rPr>
  </w:style>
  <w:style w:type="character" w:customStyle="1" w:styleId="NotedebasdepageCar">
    <w:name w:val="Note de bas de page Car"/>
    <w:basedOn w:val="Policepardfaut"/>
    <w:link w:val="Notedebasdepage"/>
    <w:uiPriority w:val="99"/>
    <w:rsid w:val="004733FD"/>
    <w:rPr>
      <w:rFonts w:asciiTheme="minorHAnsi" w:eastAsiaTheme="minorEastAsia" w:hAnsiTheme="minorHAnsi" w:cstheme="minorBidi"/>
      <w:sz w:val="24"/>
      <w:szCs w:val="24"/>
      <w:lang w:val="fr-FR" w:eastAsia="fr-FR"/>
    </w:rPr>
  </w:style>
  <w:style w:type="character" w:styleId="Marquenotebasdepage">
    <w:name w:val="footnote reference"/>
    <w:basedOn w:val="Policepardfaut"/>
    <w:uiPriority w:val="99"/>
    <w:unhideWhenUsed/>
    <w:rsid w:val="004733FD"/>
    <w:rPr>
      <w:vertAlign w:val="superscript"/>
    </w:rPr>
  </w:style>
  <w:style w:type="paragraph" w:customStyle="1" w:styleId="Style1">
    <w:name w:val="Style1"/>
    <w:basedOn w:val="Normal"/>
    <w:link w:val="Style1Car"/>
    <w:qFormat/>
    <w:rsid w:val="000A1D6C"/>
    <w:pPr>
      <w:spacing w:line="360" w:lineRule="auto"/>
      <w:jc w:val="both"/>
    </w:pPr>
    <w:rPr>
      <w:lang w:val="fr-CA"/>
    </w:rPr>
  </w:style>
  <w:style w:type="paragraph" w:styleId="NormalWeb">
    <w:name w:val="Normal (Web)"/>
    <w:basedOn w:val="Normal"/>
    <w:uiPriority w:val="99"/>
    <w:unhideWhenUsed/>
    <w:rsid w:val="0030346A"/>
    <w:pPr>
      <w:spacing w:before="100" w:beforeAutospacing="1" w:after="100" w:afterAutospacing="1" w:line="240" w:lineRule="auto"/>
    </w:pPr>
    <w:rPr>
      <w:rFonts w:ascii="Times" w:eastAsiaTheme="minorEastAsia" w:hAnsi="Times"/>
      <w:color w:val="auto"/>
      <w:sz w:val="20"/>
      <w:szCs w:val="20"/>
      <w:lang w:val="en-GB" w:eastAsia="fr-FR"/>
    </w:rPr>
  </w:style>
  <w:style w:type="character" w:customStyle="1" w:styleId="Style1Car">
    <w:name w:val="Style1 Car"/>
    <w:basedOn w:val="Policepardfaut"/>
    <w:link w:val="Style1"/>
    <w:rsid w:val="000A1D6C"/>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Policepardfaut"/>
    <w:rsid w:val="0030346A"/>
  </w:style>
  <w:style w:type="character" w:customStyle="1" w:styleId="lexique-term">
    <w:name w:val="lexique-term"/>
    <w:basedOn w:val="Policepardfaut"/>
    <w:rsid w:val="0030346A"/>
  </w:style>
  <w:style w:type="character" w:styleId="lev">
    <w:name w:val="Strong"/>
    <w:basedOn w:val="Policepardfaut"/>
    <w:uiPriority w:val="22"/>
    <w:qFormat/>
    <w:locked/>
    <w:rsid w:val="0030346A"/>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blio.alloprof.qc.ca/ImagesDesFiches/9000-9999-Geographie-histoire-au-primaire/9016/9016i17.jpg" TargetMode="Externa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v.alloprof.qc.ca/histoire/histoire-et-education-a-la-citoyennete-(2e-cycle-du-secondaire)/revendications-et-luttes-dans-la-colonie-britannique-(1791-1850)/l'economie-du-bas-canada.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srdn.qc.ca/reducatives/universsocial/Eausource/Soci%C3%A9t%C3%A9%20qu%C3%A9b%C3%A9coise%201820/economie%201820.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oles.cstrois-lacs.qc.ca/eaugr601/univers_social/1820/dossier_documentaire_18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1B45-C6EA-4B20-82A8-5E5F26BE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1227</Words>
  <Characters>6753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Univers Social.docx</vt:lpstr>
    </vt:vector>
  </TitlesOfParts>
  <Company>Université Laval - FSE</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 Social.docx</dc:title>
  <dc:creator>Al</dc:creator>
  <cp:lastModifiedBy>Claude</cp:lastModifiedBy>
  <cp:revision>3</cp:revision>
  <dcterms:created xsi:type="dcterms:W3CDTF">2014-07-08T13:53:00Z</dcterms:created>
  <dcterms:modified xsi:type="dcterms:W3CDTF">2014-07-08T14:08:00Z</dcterms:modified>
</cp:coreProperties>
</file>