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D8" w:rsidRPr="00491834" w:rsidRDefault="00D76BD8" w:rsidP="00925EC5">
      <w:pPr>
        <w:pStyle w:val="Titre2"/>
        <w:rPr>
          <w:sz w:val="32"/>
        </w:rPr>
      </w:pPr>
      <w:bookmarkStart w:id="0" w:name="_Toc260003702"/>
      <w:r w:rsidRPr="00491834">
        <w:rPr>
          <w:sz w:val="28"/>
        </w:rPr>
        <w:t>Informations supplémentaires pour l’enseignante</w:t>
      </w:r>
      <w:bookmarkEnd w:id="0"/>
      <w:r w:rsidRPr="00491834">
        <w:rPr>
          <w:sz w:val="28"/>
        </w:rPr>
        <w:t xml:space="preserve"> </w:t>
      </w:r>
    </w:p>
    <w:p w:rsidR="00D76BD8" w:rsidRPr="004D4BBB" w:rsidRDefault="00D76BD8" w:rsidP="00925EC5">
      <w:pPr>
        <w:pStyle w:val="Titre3"/>
        <w:rPr>
          <w:u w:val="single"/>
        </w:rPr>
      </w:pPr>
      <w:bookmarkStart w:id="1" w:name="_Toc260003703"/>
      <w:r w:rsidRPr="004D4BBB">
        <w:rPr>
          <w:u w:val="single"/>
        </w:rPr>
        <w:t xml:space="preserve">La société </w:t>
      </w:r>
      <w:r w:rsidR="00CA7756">
        <w:rPr>
          <w:u w:val="single"/>
        </w:rPr>
        <w:t>micmaque</w:t>
      </w:r>
      <w:r w:rsidRPr="004D4BBB">
        <w:rPr>
          <w:u w:val="single"/>
        </w:rPr>
        <w:t xml:space="preserve"> en 1980 au Québec (les aspects culturels)</w:t>
      </w:r>
      <w:bookmarkEnd w:id="1"/>
    </w:p>
    <w:p w:rsidR="00D76BD8" w:rsidRPr="00F92A35" w:rsidRDefault="00D76BD8" w:rsidP="00D76BD8">
      <w:pPr>
        <w:rPr>
          <w:b/>
        </w:rPr>
      </w:pPr>
      <w:r w:rsidRPr="00F92A35">
        <w:rPr>
          <w:b/>
        </w:rPr>
        <w:t>Le peuple et le territoire</w:t>
      </w:r>
    </w:p>
    <w:p w:rsidR="00D76BD8" w:rsidRDefault="00D76BD8" w:rsidP="00D76BD8">
      <w:r>
        <w:t xml:space="preserve">La société </w:t>
      </w:r>
      <w:r w:rsidR="00CA7756">
        <w:t>micmaque</w:t>
      </w:r>
      <w:r>
        <w:t xml:space="preserve"> est établie majoritairement en Gaspésie, près des côtes maritimes. La Gaspésie est entourée par le fleuve St-Laurent, par la baie des Chaleurs et par le golfe du Saint-Laurent. Dans cette région de la province, la température et la faune varié</w:t>
      </w:r>
      <w:r w:rsidR="000D5295">
        <w:t>e</w:t>
      </w:r>
      <w:r>
        <w:t xml:space="preserve"> énormément selon les endroits. À certains endroits, il fait chaud et à d’autres il fait plutôt froid.</w:t>
      </w:r>
      <w:r w:rsidRPr="00396A5A">
        <w:t xml:space="preserve"> </w:t>
      </w:r>
      <w:r>
        <w:t>Les hivers sont assez longs et rigoureux, tandis que les étés sont chauds, mais courts. Dans cette région, il est possible d’y retrouver des orignaux et des caribous ainsi que beaucoup d’autres sortes d’animaux.</w:t>
      </w:r>
    </w:p>
    <w:p w:rsidR="00D76BD8" w:rsidRDefault="00D76BD8" w:rsidP="00D76BD8">
      <w:r>
        <w:t xml:space="preserve">Sur le territoire du Québec, 2300 Micmacs sont établis. Dans l’ensemble du pays, les </w:t>
      </w:r>
      <w:r w:rsidR="00CA7756">
        <w:t>M</w:t>
      </w:r>
      <w:r>
        <w:t xml:space="preserve">icmacs sont plus de 15 000 habitants. La plus grande communauté de ce peuple d’origine autochtone au Québec est située à Ristigouche en Gaspésie. </w:t>
      </w:r>
    </w:p>
    <w:p w:rsidR="00D76BD8" w:rsidRPr="00F92A35" w:rsidRDefault="00D76BD8" w:rsidP="00D76BD8">
      <w:pPr>
        <w:rPr>
          <w:b/>
        </w:rPr>
      </w:pPr>
      <w:r w:rsidRPr="00F92A35">
        <w:rPr>
          <w:b/>
        </w:rPr>
        <w:t>Croyances spirituelles</w:t>
      </w:r>
    </w:p>
    <w:p w:rsidR="00D76BD8" w:rsidRDefault="00D76BD8" w:rsidP="00D76BD8">
      <w:r>
        <w:t>Bien avan</w:t>
      </w:r>
      <w:r w:rsidR="00CA7756">
        <w:t>t les années 1980, beaucoup de M</w:t>
      </w:r>
      <w:r>
        <w:t xml:space="preserve">icmacs s’étaient convertis à la religion catholique. Ce qui fait qu’à cette époque, beaucoup se considéraient comme des croyants catholiques. </w:t>
      </w:r>
    </w:p>
    <w:p w:rsidR="00D76BD8" w:rsidRDefault="00D76BD8" w:rsidP="00D76BD8">
      <w:r>
        <w:t xml:space="preserve">En ce qui a trait aux spiritualités traditionnelles, les </w:t>
      </w:r>
      <w:r w:rsidR="000D5295">
        <w:t>M</w:t>
      </w:r>
      <w:r>
        <w:t xml:space="preserve">icmacs ont pour principe que tous les êtres sont interdépendants, donc tout le monde à la même valeur. Ce principe découle de leur croyance en lien avec le Grand Cercle. Dans cette société, les chefs spirituels sont nommés </w:t>
      </w:r>
      <w:proofErr w:type="spellStart"/>
      <w:r>
        <w:t>Puoin</w:t>
      </w:r>
      <w:proofErr w:type="spellEnd"/>
      <w:r>
        <w:t xml:space="preserve">. Avec l’aide des esprits et des plantes, il avait les capacités de soigner des maladies. Une ressemblance avec les autres communautés algonquiennes est le fait qu’il considérait que tout ce qui vit à un esprit. Pour eux, le grand créateur était représenté par la lune, le soleil et les autres astres du ciel. </w:t>
      </w:r>
    </w:p>
    <w:p w:rsidR="00D76BD8" w:rsidRPr="000E6566" w:rsidRDefault="00D76BD8" w:rsidP="00D76BD8">
      <w:pPr>
        <w:rPr>
          <w:b/>
        </w:rPr>
      </w:pPr>
      <w:r w:rsidRPr="000E6566">
        <w:rPr>
          <w:b/>
        </w:rPr>
        <w:t>Les fêtes</w:t>
      </w:r>
    </w:p>
    <w:p w:rsidR="00D76BD8" w:rsidRDefault="00D76BD8" w:rsidP="00D76BD8">
      <w:r>
        <w:t xml:space="preserve">Chez les Micmacs, le rassemblement du Grand Conseil est une date très importante. Ce rassemblement se déroule à la Sainte-Anne et se tient le 26 juillet à Chapel Island en Nouvelle-Écosse. Avant même que les premiers Français n'arrivent sur le continent, le rassemblement du Grand Conseil avait lieu. Aujourd’hui, ce rassemblement est précédé d’une messe. Depuis </w:t>
      </w:r>
      <w:r>
        <w:lastRenderedPageBreak/>
        <w:t>l’acculturation des Micmacs à la religion catholique, les fêtes chrétiennes font partie de leur calendrier.</w:t>
      </w:r>
    </w:p>
    <w:p w:rsidR="00D76BD8" w:rsidRPr="000E6566" w:rsidRDefault="004733EA" w:rsidP="00D76BD8">
      <w:pPr>
        <w:rPr>
          <w:b/>
        </w:rPr>
      </w:pPr>
      <w:r>
        <w:rPr>
          <w:b/>
          <w:noProof/>
          <w:lang w:eastAsia="fr-CA"/>
        </w:rPr>
        <w:drawing>
          <wp:anchor distT="0" distB="0" distL="114300" distR="114300" simplePos="0" relativeHeight="251661312" behindDoc="0" locked="0" layoutInCell="1" allowOverlap="1">
            <wp:simplePos x="0" y="0"/>
            <wp:positionH relativeFrom="column">
              <wp:posOffset>4119880</wp:posOffset>
            </wp:positionH>
            <wp:positionV relativeFrom="paragraph">
              <wp:posOffset>106045</wp:posOffset>
            </wp:positionV>
            <wp:extent cx="1833880" cy="1330325"/>
            <wp:effectExtent l="25400" t="0" r="0" b="0"/>
            <wp:wrapTight wrapText="bothSides">
              <wp:wrapPolygon edited="0">
                <wp:start x="-299" y="0"/>
                <wp:lineTo x="-299" y="21445"/>
                <wp:lineTo x="21540" y="21445"/>
                <wp:lineTo x="21540" y="0"/>
                <wp:lineTo x="-299"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880" cy="1330325"/>
                    </a:xfrm>
                    <a:prstGeom prst="rect">
                      <a:avLst/>
                    </a:prstGeom>
                    <a:noFill/>
                    <a:ln>
                      <a:noFill/>
                    </a:ln>
                  </pic:spPr>
                </pic:pic>
              </a:graphicData>
            </a:graphic>
          </wp:anchor>
        </w:drawing>
      </w:r>
      <w:r w:rsidR="00D76BD8" w:rsidRPr="000E6566">
        <w:rPr>
          <w:b/>
        </w:rPr>
        <w:t>Les arts</w:t>
      </w:r>
    </w:p>
    <w:p w:rsidR="00E63D38" w:rsidRDefault="00D76BD8" w:rsidP="00D76BD8">
      <w:r>
        <w:t xml:space="preserve">Les arts ont une place importante dans leur économie. En fait, ils font leur art en partie pour les touristes. Ils sont reconnus pour leur vannerie. Il s’agit de panier en lanière de frêne et de mélilots. </w:t>
      </w:r>
    </w:p>
    <w:p w:rsidR="00D76BD8" w:rsidRDefault="00D76BD8" w:rsidP="00D76BD8">
      <w:pPr>
        <w:rPr>
          <w:b/>
        </w:rPr>
      </w:pPr>
      <w:r w:rsidRPr="00B64DB8">
        <w:rPr>
          <w:b/>
        </w:rPr>
        <w:t>Les jeux</w:t>
      </w:r>
    </w:p>
    <w:p w:rsidR="00D76BD8" w:rsidRPr="003E581C" w:rsidRDefault="00D76BD8" w:rsidP="00D76BD8">
      <w:r>
        <w:t>Un jeu ancestral consistait à mettre 6 dés dans un contenant et de frapper celui-ci contre le sol. Sur des morceaux de bois, les valeurs étaient sculptées et elle représentait le pointage obtenu.</w:t>
      </w:r>
    </w:p>
    <w:p w:rsidR="00CA7756" w:rsidRDefault="00CA7756" w:rsidP="00D56C6B">
      <w:pPr>
        <w:pStyle w:val="Titre3"/>
        <w:rPr>
          <w:u w:val="single"/>
        </w:rPr>
      </w:pPr>
      <w:bookmarkStart w:id="2" w:name="_Toc260003704"/>
    </w:p>
    <w:p w:rsidR="00D56C6B" w:rsidRPr="004733EA" w:rsidRDefault="00D56C6B" w:rsidP="00D56C6B">
      <w:pPr>
        <w:pStyle w:val="Titre3"/>
        <w:rPr>
          <w:u w:val="single"/>
        </w:rPr>
      </w:pPr>
      <w:r w:rsidRPr="004733EA">
        <w:rPr>
          <w:u w:val="single"/>
        </w:rPr>
        <w:t xml:space="preserve">La société </w:t>
      </w:r>
      <w:r w:rsidR="000D5295">
        <w:rPr>
          <w:u w:val="single"/>
        </w:rPr>
        <w:t>i</w:t>
      </w:r>
      <w:r w:rsidRPr="004733EA">
        <w:rPr>
          <w:u w:val="single"/>
        </w:rPr>
        <w:t>nuit</w:t>
      </w:r>
      <w:r w:rsidR="00CA7756">
        <w:rPr>
          <w:u w:val="single"/>
        </w:rPr>
        <w:t>e</w:t>
      </w:r>
      <w:r w:rsidRPr="004733EA">
        <w:rPr>
          <w:u w:val="single"/>
        </w:rPr>
        <w:t xml:space="preserve"> en 1980 au Québec (les aspects culturels)</w:t>
      </w:r>
      <w:bookmarkEnd w:id="2"/>
    </w:p>
    <w:p w:rsidR="00D76BD8" w:rsidRDefault="00D76BD8" w:rsidP="00D76BD8">
      <w:pPr>
        <w:rPr>
          <w:rFonts w:cs="Times New Roman"/>
          <w:b/>
          <w:szCs w:val="24"/>
        </w:rPr>
      </w:pPr>
      <w:r w:rsidRPr="00B70796">
        <w:rPr>
          <w:rFonts w:cs="Times New Roman"/>
          <w:b/>
          <w:szCs w:val="24"/>
        </w:rPr>
        <w:t xml:space="preserve">Les croyances spirituelles </w:t>
      </w:r>
    </w:p>
    <w:p w:rsidR="00D76BD8" w:rsidRDefault="00D76BD8" w:rsidP="00D76BD8">
      <w:pPr>
        <w:rPr>
          <w:rFonts w:cs="Times New Roman"/>
          <w:szCs w:val="24"/>
        </w:rPr>
      </w:pPr>
      <w:r>
        <w:rPr>
          <w:rFonts w:cs="Times New Roman"/>
          <w:szCs w:val="24"/>
        </w:rPr>
        <w:t xml:space="preserve">Pour la culture </w:t>
      </w:r>
      <w:proofErr w:type="spellStart"/>
      <w:r w:rsidR="000D5295">
        <w:rPr>
          <w:rFonts w:cs="Times New Roman"/>
          <w:szCs w:val="24"/>
        </w:rPr>
        <w:t>inuitienne</w:t>
      </w:r>
      <w:proofErr w:type="spellEnd"/>
      <w:r>
        <w:rPr>
          <w:rFonts w:cs="Times New Roman"/>
          <w:szCs w:val="24"/>
        </w:rPr>
        <w:t xml:space="preserve"> se réfère beaucoup aux saisons et aux différents aspects de l’environnement. L’univers est divisé en trois monde</w:t>
      </w:r>
      <w:r w:rsidR="000D5295">
        <w:rPr>
          <w:rFonts w:cs="Times New Roman"/>
          <w:szCs w:val="24"/>
        </w:rPr>
        <w:t>s</w:t>
      </w:r>
      <w:r>
        <w:rPr>
          <w:rFonts w:cs="Times New Roman"/>
          <w:szCs w:val="24"/>
        </w:rPr>
        <w:t xml:space="preserve"> différents, soit le monde du vivant, des animaux et celui des esprits. Le chaman est donc celui qui sert d’intermédiaire entre les 3 mondes. Il veille donc à assurer la communication entre les mondes. Chez les Inuits, la transmission des mythes est un élément très important. En effet, les mythes sont transmis de génération en génération par les ainés. Les mythes abordent surtout l’animal, qui est un élément sacré méritant un grand respect.</w:t>
      </w:r>
    </w:p>
    <w:p w:rsidR="00D76BD8" w:rsidRDefault="00D76BD8" w:rsidP="00D76BD8">
      <w:pPr>
        <w:rPr>
          <w:rFonts w:cs="Times New Roman"/>
          <w:b/>
          <w:szCs w:val="24"/>
        </w:rPr>
      </w:pPr>
      <w:r w:rsidRPr="00F85E85">
        <w:rPr>
          <w:rFonts w:cs="Times New Roman"/>
          <w:b/>
          <w:szCs w:val="24"/>
        </w:rPr>
        <w:t>Les fêtes</w:t>
      </w:r>
    </w:p>
    <w:p w:rsidR="00D76BD8" w:rsidRDefault="00D76BD8" w:rsidP="00D76BD8">
      <w:pPr>
        <w:rPr>
          <w:rFonts w:cs="Times New Roman"/>
          <w:szCs w:val="24"/>
        </w:rPr>
      </w:pPr>
      <w:r>
        <w:rPr>
          <w:rFonts w:cs="Times New Roman"/>
          <w:szCs w:val="24"/>
        </w:rPr>
        <w:t>Les fêtes inuit</w:t>
      </w:r>
      <w:r w:rsidR="00CA7756">
        <w:rPr>
          <w:rFonts w:cs="Times New Roman"/>
          <w:szCs w:val="24"/>
        </w:rPr>
        <w:t>e</w:t>
      </w:r>
      <w:r>
        <w:rPr>
          <w:rFonts w:cs="Times New Roman"/>
          <w:szCs w:val="24"/>
        </w:rPr>
        <w:t xml:space="preserve">s sont beaucoup axées sur les activités de chasse et de pêche et suivant les différentes saisons. Par exemple, le festin d’hiver est une fête se produisant au solstice d’hiver. Lors de cette fête, un grand repas communautaire était partagé, un repas offert par la déesse des mammifères marins. Ce repas était formé de plusieurs morceaux de viande apportés par chacun </w:t>
      </w:r>
      <w:r>
        <w:rPr>
          <w:rFonts w:cs="Times New Roman"/>
          <w:szCs w:val="24"/>
        </w:rPr>
        <w:lastRenderedPageBreak/>
        <w:t>des participants. Pour terminer, les membres faisaient un grand échange de cadeau</w:t>
      </w:r>
      <w:r w:rsidR="000D5295">
        <w:rPr>
          <w:rFonts w:cs="Times New Roman"/>
          <w:szCs w:val="24"/>
        </w:rPr>
        <w:t>x</w:t>
      </w:r>
      <w:r>
        <w:rPr>
          <w:rFonts w:cs="Times New Roman"/>
          <w:szCs w:val="24"/>
        </w:rPr>
        <w:t xml:space="preserve">, d’où la tradition des cadeaux de </w:t>
      </w:r>
      <w:r w:rsidR="000D5295">
        <w:rPr>
          <w:rFonts w:cs="Times New Roman"/>
          <w:szCs w:val="24"/>
        </w:rPr>
        <w:t>N</w:t>
      </w:r>
      <w:r>
        <w:rPr>
          <w:rFonts w:cs="Times New Roman"/>
          <w:szCs w:val="24"/>
        </w:rPr>
        <w:t>oël</w:t>
      </w:r>
    </w:p>
    <w:p w:rsidR="00D76BD8" w:rsidRDefault="00D76BD8" w:rsidP="00D76BD8">
      <w:pPr>
        <w:rPr>
          <w:rFonts w:cs="Times New Roman"/>
          <w:b/>
          <w:szCs w:val="24"/>
        </w:rPr>
      </w:pPr>
      <w:r w:rsidRPr="009F6F3F">
        <w:rPr>
          <w:rFonts w:cs="Times New Roman"/>
          <w:b/>
          <w:szCs w:val="24"/>
        </w:rPr>
        <w:t>Les arts</w:t>
      </w:r>
    </w:p>
    <w:p w:rsidR="00D76BD8" w:rsidRDefault="00D76BD8" w:rsidP="00D76BD8">
      <w:pPr>
        <w:rPr>
          <w:rFonts w:cs="Times New Roman"/>
          <w:szCs w:val="24"/>
        </w:rPr>
      </w:pPr>
      <w:r>
        <w:rPr>
          <w:rFonts w:cs="Times New Roman"/>
          <w:szCs w:val="24"/>
        </w:rPr>
        <w:t>Pour la société inuit</w:t>
      </w:r>
      <w:r w:rsidR="00CA7756">
        <w:rPr>
          <w:rFonts w:cs="Times New Roman"/>
          <w:szCs w:val="24"/>
        </w:rPr>
        <w:t>e</w:t>
      </w:r>
      <w:r>
        <w:rPr>
          <w:rFonts w:cs="Times New Roman"/>
          <w:szCs w:val="24"/>
        </w:rPr>
        <w:t>, l’art est détient une très grande valeur pédagogique étant donné qu’elle est très reliée à leur histoire. C’est donc à l’aide de l’art que les élèves comprennent les différentes traditions orales véhiculé</w:t>
      </w:r>
      <w:r w:rsidR="000D5295">
        <w:rPr>
          <w:rFonts w:cs="Times New Roman"/>
          <w:szCs w:val="24"/>
        </w:rPr>
        <w:t>e</w:t>
      </w:r>
      <w:r>
        <w:rPr>
          <w:rFonts w:cs="Times New Roman"/>
          <w:szCs w:val="24"/>
        </w:rPr>
        <w:t>s dans l</w:t>
      </w:r>
      <w:r w:rsidR="000D5295">
        <w:rPr>
          <w:rFonts w:cs="Times New Roman"/>
          <w:szCs w:val="24"/>
        </w:rPr>
        <w:t>e</w:t>
      </w:r>
      <w:r>
        <w:rPr>
          <w:rFonts w:cs="Times New Roman"/>
          <w:szCs w:val="24"/>
        </w:rPr>
        <w:t xml:space="preserve"> temps par leur société. Les principales formes d’arts sont les sculptures, les estampes et les gravures. Les principaux matériaux utilisés</w:t>
      </w:r>
      <w:r w:rsidR="00376102">
        <w:rPr>
          <w:rFonts w:cs="Times New Roman"/>
          <w:szCs w:val="24"/>
        </w:rPr>
        <w:t xml:space="preserve"> </w:t>
      </w:r>
      <w:r>
        <w:rPr>
          <w:rFonts w:cs="Times New Roman"/>
          <w:szCs w:val="24"/>
        </w:rPr>
        <w:t>sont l’ivoire, le bois, les os de baleine et la stéatite.</w:t>
      </w:r>
    </w:p>
    <w:p w:rsidR="00D76BD8" w:rsidRDefault="00D76BD8" w:rsidP="00D76BD8">
      <w:pPr>
        <w:rPr>
          <w:rFonts w:cs="Times New Roman"/>
          <w:szCs w:val="24"/>
        </w:rPr>
      </w:pPr>
      <w:r>
        <w:rPr>
          <w:rFonts w:cs="Times New Roman"/>
          <w:szCs w:val="24"/>
        </w:rPr>
        <w:t xml:space="preserve">Le peuple </w:t>
      </w:r>
      <w:r w:rsidR="000D5295">
        <w:rPr>
          <w:rFonts w:cs="Times New Roman"/>
          <w:szCs w:val="24"/>
        </w:rPr>
        <w:t>inuit</w:t>
      </w:r>
      <w:r>
        <w:rPr>
          <w:rFonts w:cs="Times New Roman"/>
          <w:szCs w:val="24"/>
        </w:rPr>
        <w:t xml:space="preserve"> </w:t>
      </w:r>
      <w:r w:rsidR="000D5295">
        <w:rPr>
          <w:rFonts w:cs="Times New Roman"/>
          <w:szCs w:val="24"/>
        </w:rPr>
        <w:t>es</w:t>
      </w:r>
      <w:r>
        <w:rPr>
          <w:rFonts w:cs="Times New Roman"/>
          <w:szCs w:val="24"/>
        </w:rPr>
        <w:t xml:space="preserve">t aussi reconnu pour </w:t>
      </w:r>
      <w:r w:rsidR="00CA7756">
        <w:rPr>
          <w:rFonts w:cs="Times New Roman"/>
          <w:szCs w:val="24"/>
        </w:rPr>
        <w:t>ses</w:t>
      </w:r>
      <w:r>
        <w:rPr>
          <w:rFonts w:cs="Times New Roman"/>
          <w:szCs w:val="24"/>
        </w:rPr>
        <w:t xml:space="preserve"> chant</w:t>
      </w:r>
      <w:r w:rsidR="00CA7756">
        <w:rPr>
          <w:rFonts w:cs="Times New Roman"/>
          <w:szCs w:val="24"/>
        </w:rPr>
        <w:t>s</w:t>
      </w:r>
      <w:r>
        <w:rPr>
          <w:rFonts w:cs="Times New Roman"/>
          <w:szCs w:val="24"/>
        </w:rPr>
        <w:t xml:space="preserve"> de gorge. Ce chant est appelé la </w:t>
      </w:r>
      <w:proofErr w:type="spellStart"/>
      <w:r>
        <w:rPr>
          <w:rFonts w:cs="Times New Roman"/>
          <w:szCs w:val="24"/>
        </w:rPr>
        <w:t>Katajjaits</w:t>
      </w:r>
      <w:proofErr w:type="spellEnd"/>
      <w:r>
        <w:rPr>
          <w:rFonts w:cs="Times New Roman"/>
          <w:szCs w:val="24"/>
        </w:rPr>
        <w:t>. En fait, il s’agit des voix animales et de son</w:t>
      </w:r>
      <w:r w:rsidR="000D5295">
        <w:rPr>
          <w:rFonts w:cs="Times New Roman"/>
          <w:szCs w:val="24"/>
        </w:rPr>
        <w:t>s</w:t>
      </w:r>
      <w:r>
        <w:rPr>
          <w:rFonts w:cs="Times New Roman"/>
          <w:szCs w:val="24"/>
        </w:rPr>
        <w:t xml:space="preserve"> naturel</w:t>
      </w:r>
      <w:r w:rsidR="000D5295">
        <w:rPr>
          <w:rFonts w:cs="Times New Roman"/>
          <w:szCs w:val="24"/>
        </w:rPr>
        <w:t>s</w:t>
      </w:r>
      <w:r>
        <w:rPr>
          <w:rFonts w:cs="Times New Roman"/>
          <w:szCs w:val="24"/>
        </w:rPr>
        <w:t xml:space="preserve"> produits par deux femmes. On peut encore voir ici l’importance de la nature et des animaux dans la culture inuit. Ces chants racontent donc une histoire en alternant</w:t>
      </w:r>
      <w:r w:rsidR="000D5295">
        <w:rPr>
          <w:rFonts w:cs="Times New Roman"/>
          <w:szCs w:val="24"/>
        </w:rPr>
        <w:t>s</w:t>
      </w:r>
      <w:r>
        <w:rPr>
          <w:rFonts w:cs="Times New Roman"/>
          <w:szCs w:val="24"/>
        </w:rPr>
        <w:t xml:space="preserve"> sons et voix. </w:t>
      </w:r>
      <w:r w:rsidR="00CA7756">
        <w:rPr>
          <w:rFonts w:cs="Times New Roman"/>
          <w:szCs w:val="24"/>
        </w:rPr>
        <w:t>Ils sont de fait considérés comme des jeux de gorge</w:t>
      </w:r>
      <w:r w:rsidR="00EE39CD">
        <w:rPr>
          <w:rFonts w:cs="Times New Roman"/>
          <w:szCs w:val="24"/>
        </w:rPr>
        <w:t xml:space="preserve"> (Beaudry, 2014)</w:t>
      </w:r>
      <w:r w:rsidR="00CA7756">
        <w:rPr>
          <w:rFonts w:cs="Times New Roman"/>
          <w:szCs w:val="24"/>
        </w:rPr>
        <w:t xml:space="preserve">. </w:t>
      </w:r>
    </w:p>
    <w:p w:rsidR="00D76BD8" w:rsidRDefault="0081014A" w:rsidP="00D76BD8">
      <w:pPr>
        <w:rPr>
          <w:rFonts w:cs="Times New Roman"/>
          <w:szCs w:val="24"/>
        </w:rPr>
      </w:pPr>
      <w:r>
        <w:rPr>
          <w:rFonts w:cs="Times New Roman"/>
          <w:szCs w:val="24"/>
        </w:rPr>
        <w:t xml:space="preserve">Les </w:t>
      </w:r>
      <w:proofErr w:type="spellStart"/>
      <w:r>
        <w:rPr>
          <w:rFonts w:cs="Times New Roman"/>
          <w:szCs w:val="24"/>
        </w:rPr>
        <w:t>i</w:t>
      </w:r>
      <w:r w:rsidR="00D76BD8">
        <w:rPr>
          <w:rFonts w:cs="Times New Roman"/>
          <w:szCs w:val="24"/>
        </w:rPr>
        <w:t>nukshuks</w:t>
      </w:r>
      <w:proofErr w:type="spellEnd"/>
      <w:r w:rsidR="00D76BD8">
        <w:rPr>
          <w:rFonts w:cs="Times New Roman"/>
          <w:szCs w:val="24"/>
        </w:rPr>
        <w:t xml:space="preserve"> sont des œuvres d’art que l’on voit souvent lorsque l’on parle de peuples autochtones. En fait, il s’agit d’empilements de pierres représentant un homme. Ces œuvres d’art peuvent servir de cache pour la viande, de repère de chasse ou d’indicateur d’un lieu nommé sacré. Il s’agit aussi une manière d’indiquer le chemin vers un village.</w:t>
      </w:r>
    </w:p>
    <w:p w:rsidR="00D76BD8" w:rsidRDefault="00D76BD8" w:rsidP="00D76BD8">
      <w:pPr>
        <w:rPr>
          <w:rFonts w:cs="Times New Roman"/>
          <w:b/>
          <w:szCs w:val="24"/>
        </w:rPr>
      </w:pPr>
      <w:r w:rsidRPr="00254B14">
        <w:rPr>
          <w:rFonts w:cs="Times New Roman"/>
          <w:b/>
          <w:szCs w:val="24"/>
        </w:rPr>
        <w:t>Les jeux</w:t>
      </w:r>
    </w:p>
    <w:p w:rsidR="008C47B5" w:rsidRDefault="00D76BD8" w:rsidP="00D76BD8">
      <w:pPr>
        <w:rPr>
          <w:rFonts w:cs="Times New Roman"/>
          <w:szCs w:val="24"/>
        </w:rPr>
      </w:pPr>
      <w:r>
        <w:rPr>
          <w:rFonts w:cs="Times New Roman"/>
          <w:szCs w:val="24"/>
        </w:rPr>
        <w:t xml:space="preserve">Les jeux </w:t>
      </w:r>
      <w:proofErr w:type="spellStart"/>
      <w:r w:rsidR="000D5295">
        <w:rPr>
          <w:rFonts w:cs="Times New Roman"/>
          <w:szCs w:val="24"/>
        </w:rPr>
        <w:t>i</w:t>
      </w:r>
      <w:r>
        <w:rPr>
          <w:rFonts w:cs="Times New Roman"/>
          <w:szCs w:val="24"/>
        </w:rPr>
        <w:t>nuits</w:t>
      </w:r>
      <w:proofErr w:type="spellEnd"/>
      <w:r>
        <w:rPr>
          <w:rFonts w:cs="Times New Roman"/>
          <w:szCs w:val="24"/>
        </w:rPr>
        <w:t xml:space="preserve"> sont des jeux demandant de la force physique, de l’agilité ainsi que de l’endurance. </w:t>
      </w:r>
    </w:p>
    <w:p w:rsidR="008C47B5" w:rsidRDefault="008C47B5">
      <w:pPr>
        <w:rPr>
          <w:rFonts w:cs="Times New Roman"/>
          <w:szCs w:val="24"/>
        </w:rPr>
      </w:pPr>
      <w:r>
        <w:rPr>
          <w:rFonts w:cs="Times New Roman"/>
          <w:szCs w:val="24"/>
        </w:rPr>
        <w:t>Exemples :</w:t>
      </w:r>
    </w:p>
    <w:p w:rsidR="009D1469" w:rsidRPr="00EE39CD" w:rsidRDefault="008C47B5">
      <w:pPr>
        <w:rPr>
          <w:rFonts w:cs="Times New Roman"/>
          <w:szCs w:val="24"/>
        </w:rPr>
      </w:pPr>
      <w:r>
        <w:rPr>
          <w:rFonts w:cs="Times New Roman"/>
          <w:szCs w:val="24"/>
        </w:rPr>
        <w:t>L</w:t>
      </w:r>
      <w:r w:rsidR="00D76BD8">
        <w:rPr>
          <w:rFonts w:cs="Times New Roman"/>
          <w:szCs w:val="24"/>
        </w:rPr>
        <w:t xml:space="preserve">e </w:t>
      </w:r>
      <w:r w:rsidR="00D76BD8" w:rsidRPr="008C47B5">
        <w:rPr>
          <w:rFonts w:cs="Times New Roman"/>
          <w:i/>
          <w:szCs w:val="24"/>
        </w:rPr>
        <w:t>jeu de lutte</w:t>
      </w:r>
      <w:r w:rsidR="00D76BD8">
        <w:rPr>
          <w:rFonts w:cs="Times New Roman"/>
          <w:szCs w:val="24"/>
        </w:rPr>
        <w:t xml:space="preserve"> </w:t>
      </w:r>
      <w:r w:rsidR="00D76BD8" w:rsidRPr="00EE39CD">
        <w:rPr>
          <w:rFonts w:cs="Times New Roman"/>
          <w:i/>
          <w:szCs w:val="24"/>
        </w:rPr>
        <w:t xml:space="preserve">Una Tar </w:t>
      </w:r>
      <w:proofErr w:type="spellStart"/>
      <w:r w:rsidR="00D76BD8" w:rsidRPr="00EE39CD">
        <w:rPr>
          <w:rFonts w:cs="Times New Roman"/>
          <w:i/>
          <w:szCs w:val="24"/>
        </w:rPr>
        <w:t>Tuq</w:t>
      </w:r>
      <w:proofErr w:type="spellEnd"/>
      <w:r w:rsidR="00D76BD8">
        <w:rPr>
          <w:rFonts w:cs="Times New Roman"/>
          <w:szCs w:val="24"/>
        </w:rPr>
        <w:t xml:space="preserve"> consiste en un corps à corps entre deux adversaires. Le but est alors de soulever l’adversaire</w:t>
      </w:r>
      <w:r w:rsidR="00EE39CD">
        <w:rPr>
          <w:rFonts w:cs="Times New Roman"/>
          <w:szCs w:val="24"/>
        </w:rPr>
        <w:t>.</w:t>
      </w:r>
      <w:r>
        <w:rPr>
          <w:rFonts w:cs="Times New Roman"/>
          <w:szCs w:val="24"/>
        </w:rPr>
        <w:t xml:space="preserve"> </w:t>
      </w:r>
      <w:r w:rsidR="00D76BD8">
        <w:rPr>
          <w:rFonts w:cs="Times New Roman"/>
          <w:szCs w:val="24"/>
        </w:rPr>
        <w:t xml:space="preserve">Le </w:t>
      </w:r>
      <w:r w:rsidR="00D76BD8" w:rsidRPr="008C47B5">
        <w:rPr>
          <w:rFonts w:cs="Times New Roman"/>
          <w:i/>
          <w:szCs w:val="24"/>
        </w:rPr>
        <w:t>jeu de la couverture</w:t>
      </w:r>
      <w:r w:rsidR="00D76BD8">
        <w:rPr>
          <w:rFonts w:cs="Times New Roman"/>
          <w:szCs w:val="24"/>
        </w:rPr>
        <w:t xml:space="preserve"> est une sorte de trampoline fait en peau de phoque ou de morse qui est tendu afin que les personnes puissent rebondir. Le gagnant est alors celui qui rebondit le plus haut.</w:t>
      </w:r>
      <w:r>
        <w:rPr>
          <w:rFonts w:cs="Times New Roman"/>
          <w:szCs w:val="24"/>
        </w:rPr>
        <w:t xml:space="preserve"> </w:t>
      </w:r>
      <w:r w:rsidR="00D76BD8">
        <w:rPr>
          <w:rFonts w:cs="Times New Roman"/>
          <w:szCs w:val="24"/>
        </w:rPr>
        <w:t xml:space="preserve">Le </w:t>
      </w:r>
      <w:r w:rsidR="00D76BD8" w:rsidRPr="008C47B5">
        <w:rPr>
          <w:rFonts w:cs="Times New Roman"/>
          <w:i/>
          <w:szCs w:val="24"/>
        </w:rPr>
        <w:t xml:space="preserve">jeu </w:t>
      </w:r>
      <w:proofErr w:type="gramStart"/>
      <w:r w:rsidR="00D76BD8" w:rsidRPr="008C47B5">
        <w:rPr>
          <w:rFonts w:cs="Times New Roman"/>
          <w:i/>
          <w:szCs w:val="24"/>
        </w:rPr>
        <w:t xml:space="preserve">de </w:t>
      </w:r>
      <w:proofErr w:type="spellStart"/>
      <w:r w:rsidR="00D76BD8" w:rsidRPr="008C47B5">
        <w:rPr>
          <w:rFonts w:cs="Times New Roman"/>
          <w:i/>
          <w:szCs w:val="24"/>
        </w:rPr>
        <w:t>Inukat</w:t>
      </w:r>
      <w:proofErr w:type="spellEnd"/>
      <w:proofErr w:type="gramEnd"/>
      <w:r w:rsidR="00D76BD8">
        <w:rPr>
          <w:rFonts w:cs="Times New Roman"/>
          <w:szCs w:val="24"/>
        </w:rPr>
        <w:t xml:space="preserve"> est en fait un jeu de casse-tête. Il s’agit d’un sac rempli d’os variés. Les gens doivent donc étaler les os et reconstituer les squelettes des différents animaux. Le premier qui y arrive est le gagnant.</w:t>
      </w:r>
    </w:p>
    <w:sectPr w:rsidR="009D1469" w:rsidRPr="00EE39CD" w:rsidSect="00D56C6B">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C33" w:rsidRDefault="00E10C33" w:rsidP="003413CF">
      <w:pPr>
        <w:spacing w:after="0" w:line="240" w:lineRule="auto"/>
      </w:pPr>
      <w:r>
        <w:separator/>
      </w:r>
    </w:p>
  </w:endnote>
  <w:endnote w:type="continuationSeparator" w:id="0">
    <w:p w:rsidR="00E10C33" w:rsidRDefault="00E10C33" w:rsidP="00341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EF" w:rsidRDefault="00872542" w:rsidP="00D56C6B">
    <w:pPr>
      <w:pStyle w:val="Pieddepage"/>
      <w:framePr w:wrap="around" w:vAnchor="text" w:hAnchor="margin" w:xAlign="right" w:y="1"/>
      <w:rPr>
        <w:rStyle w:val="Numrodepage"/>
      </w:rPr>
    </w:pPr>
    <w:r>
      <w:rPr>
        <w:rStyle w:val="Numrodepage"/>
      </w:rPr>
      <w:fldChar w:fldCharType="begin"/>
    </w:r>
    <w:r w:rsidR="000C7AEF">
      <w:rPr>
        <w:rStyle w:val="Numrodepage"/>
      </w:rPr>
      <w:instrText xml:space="preserve">PAGE  </w:instrText>
    </w:r>
    <w:r>
      <w:rPr>
        <w:rStyle w:val="Numrodepage"/>
      </w:rPr>
      <w:fldChar w:fldCharType="end"/>
    </w:r>
  </w:p>
  <w:p w:rsidR="000C7AEF" w:rsidRDefault="000C7AEF" w:rsidP="00D56C6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EF" w:rsidRDefault="00872542" w:rsidP="00D56C6B">
    <w:pPr>
      <w:pStyle w:val="Pieddepage"/>
      <w:framePr w:wrap="around" w:vAnchor="text" w:hAnchor="margin" w:xAlign="right" w:y="1"/>
      <w:rPr>
        <w:rStyle w:val="Numrodepage"/>
      </w:rPr>
    </w:pPr>
    <w:r>
      <w:rPr>
        <w:rStyle w:val="Numrodepage"/>
      </w:rPr>
      <w:fldChar w:fldCharType="begin"/>
    </w:r>
    <w:r w:rsidR="000C7AEF">
      <w:rPr>
        <w:rStyle w:val="Numrodepage"/>
      </w:rPr>
      <w:instrText xml:space="preserve">PAGE  </w:instrText>
    </w:r>
    <w:r>
      <w:rPr>
        <w:rStyle w:val="Numrodepage"/>
      </w:rPr>
      <w:fldChar w:fldCharType="separate"/>
    </w:r>
    <w:r w:rsidR="008C47B5">
      <w:rPr>
        <w:rStyle w:val="Numrodepage"/>
        <w:noProof/>
      </w:rPr>
      <w:t>3</w:t>
    </w:r>
    <w:r>
      <w:rPr>
        <w:rStyle w:val="Numrodepage"/>
      </w:rPr>
      <w:fldChar w:fldCharType="end"/>
    </w:r>
  </w:p>
  <w:p w:rsidR="000C7AEF" w:rsidRDefault="000C7AEF" w:rsidP="00D56C6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C33" w:rsidRDefault="00E10C33" w:rsidP="003413CF">
      <w:pPr>
        <w:spacing w:after="0" w:line="240" w:lineRule="auto"/>
      </w:pPr>
      <w:r>
        <w:separator/>
      </w:r>
    </w:p>
  </w:footnote>
  <w:footnote w:type="continuationSeparator" w:id="0">
    <w:p w:rsidR="00E10C33" w:rsidRDefault="00E10C33" w:rsidP="00341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471"/>
    <w:multiLevelType w:val="hybridMultilevel"/>
    <w:tmpl w:val="232CD34C"/>
    <w:lvl w:ilvl="0" w:tplc="14EE3EE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59F3638"/>
    <w:multiLevelType w:val="hybridMultilevel"/>
    <w:tmpl w:val="5DC82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AF90788"/>
    <w:multiLevelType w:val="hybridMultilevel"/>
    <w:tmpl w:val="5DC82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342F31F8"/>
    <w:multiLevelType w:val="hybridMultilevel"/>
    <w:tmpl w:val="A91073BE"/>
    <w:lvl w:ilvl="0" w:tplc="012AFD78">
      <w:start w:val="1"/>
      <w:numFmt w:val="bullet"/>
      <w:lvlText w:val="-"/>
      <w:lvlJc w:val="left"/>
      <w:pPr>
        <w:ind w:left="1080" w:hanging="360"/>
      </w:pPr>
      <w:rPr>
        <w:rFonts w:ascii="Times New Roman" w:eastAsiaTheme="minorHAnsi"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473467DC"/>
    <w:multiLevelType w:val="hybridMultilevel"/>
    <w:tmpl w:val="5DC82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5D8F067B"/>
    <w:multiLevelType w:val="hybridMultilevel"/>
    <w:tmpl w:val="17FEC4BC"/>
    <w:lvl w:ilvl="0" w:tplc="A72E2836">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FDB6746"/>
    <w:multiLevelType w:val="hybridMultilevel"/>
    <w:tmpl w:val="6A7470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78E4090D"/>
    <w:multiLevelType w:val="hybridMultilevel"/>
    <w:tmpl w:val="5DC82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79342413"/>
    <w:multiLevelType w:val="hybridMultilevel"/>
    <w:tmpl w:val="5DC82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7ADE6726"/>
    <w:multiLevelType w:val="hybridMultilevel"/>
    <w:tmpl w:val="E002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8C2554"/>
    <w:multiLevelType w:val="hybridMultilevel"/>
    <w:tmpl w:val="5DC82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9"/>
  </w:num>
  <w:num w:numId="6">
    <w:abstractNumId w:val="10"/>
  </w:num>
  <w:num w:numId="7">
    <w:abstractNumId w:val="2"/>
  </w:num>
  <w:num w:numId="8">
    <w:abstractNumId w:val="4"/>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14F06"/>
    <w:rsid w:val="00072CB0"/>
    <w:rsid w:val="000A1059"/>
    <w:rsid w:val="000C7AEF"/>
    <w:rsid w:val="000D5295"/>
    <w:rsid w:val="000F2875"/>
    <w:rsid w:val="001160D2"/>
    <w:rsid w:val="00124401"/>
    <w:rsid w:val="00144E1D"/>
    <w:rsid w:val="001A7A3C"/>
    <w:rsid w:val="001F2196"/>
    <w:rsid w:val="001F2438"/>
    <w:rsid w:val="00216026"/>
    <w:rsid w:val="00236A07"/>
    <w:rsid w:val="00311798"/>
    <w:rsid w:val="00336739"/>
    <w:rsid w:val="003413CF"/>
    <w:rsid w:val="00355076"/>
    <w:rsid w:val="0035654C"/>
    <w:rsid w:val="00376102"/>
    <w:rsid w:val="003A47AA"/>
    <w:rsid w:val="003D10EA"/>
    <w:rsid w:val="00415D1B"/>
    <w:rsid w:val="004733EA"/>
    <w:rsid w:val="00481195"/>
    <w:rsid w:val="00491834"/>
    <w:rsid w:val="004A158C"/>
    <w:rsid w:val="004D102C"/>
    <w:rsid w:val="004D3228"/>
    <w:rsid w:val="004D4BBB"/>
    <w:rsid w:val="004E6652"/>
    <w:rsid w:val="004F4830"/>
    <w:rsid w:val="00532126"/>
    <w:rsid w:val="005B5A85"/>
    <w:rsid w:val="005D2775"/>
    <w:rsid w:val="00676203"/>
    <w:rsid w:val="00685A75"/>
    <w:rsid w:val="006E19CB"/>
    <w:rsid w:val="007115E2"/>
    <w:rsid w:val="00757876"/>
    <w:rsid w:val="0076764E"/>
    <w:rsid w:val="0077271B"/>
    <w:rsid w:val="00776913"/>
    <w:rsid w:val="00792CA0"/>
    <w:rsid w:val="007F7E58"/>
    <w:rsid w:val="0080553A"/>
    <w:rsid w:val="0081014A"/>
    <w:rsid w:val="00872542"/>
    <w:rsid w:val="0088411A"/>
    <w:rsid w:val="008852D2"/>
    <w:rsid w:val="008A1F58"/>
    <w:rsid w:val="008B4EE2"/>
    <w:rsid w:val="008C47B5"/>
    <w:rsid w:val="008F420D"/>
    <w:rsid w:val="00903AEF"/>
    <w:rsid w:val="0091277D"/>
    <w:rsid w:val="00914A90"/>
    <w:rsid w:val="00925EC5"/>
    <w:rsid w:val="0093180C"/>
    <w:rsid w:val="00944EA3"/>
    <w:rsid w:val="0094798A"/>
    <w:rsid w:val="00974378"/>
    <w:rsid w:val="00987A7F"/>
    <w:rsid w:val="00992FD5"/>
    <w:rsid w:val="009B3FA7"/>
    <w:rsid w:val="009C3E67"/>
    <w:rsid w:val="009D0F99"/>
    <w:rsid w:val="009D1469"/>
    <w:rsid w:val="00A14802"/>
    <w:rsid w:val="00A70720"/>
    <w:rsid w:val="00A91027"/>
    <w:rsid w:val="00AD1066"/>
    <w:rsid w:val="00AD120F"/>
    <w:rsid w:val="00B0547F"/>
    <w:rsid w:val="00B14F06"/>
    <w:rsid w:val="00B3178D"/>
    <w:rsid w:val="00B359EF"/>
    <w:rsid w:val="00B659EA"/>
    <w:rsid w:val="00BD357D"/>
    <w:rsid w:val="00BF1B13"/>
    <w:rsid w:val="00BF6343"/>
    <w:rsid w:val="00C0385C"/>
    <w:rsid w:val="00C3324F"/>
    <w:rsid w:val="00CA4C56"/>
    <w:rsid w:val="00CA7756"/>
    <w:rsid w:val="00CC083E"/>
    <w:rsid w:val="00CD4955"/>
    <w:rsid w:val="00D44029"/>
    <w:rsid w:val="00D56C6B"/>
    <w:rsid w:val="00D76BD8"/>
    <w:rsid w:val="00D826C6"/>
    <w:rsid w:val="00D86456"/>
    <w:rsid w:val="00DA073D"/>
    <w:rsid w:val="00DB7AC7"/>
    <w:rsid w:val="00DC5117"/>
    <w:rsid w:val="00DD099A"/>
    <w:rsid w:val="00DF7C08"/>
    <w:rsid w:val="00E10C33"/>
    <w:rsid w:val="00E63D38"/>
    <w:rsid w:val="00E70BC2"/>
    <w:rsid w:val="00E7691C"/>
    <w:rsid w:val="00EB6BC4"/>
    <w:rsid w:val="00ED2894"/>
    <w:rsid w:val="00EE39CD"/>
    <w:rsid w:val="00F038AA"/>
    <w:rsid w:val="00F73D97"/>
    <w:rsid w:val="00F80FA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AA"/>
    <w:pPr>
      <w:spacing w:line="360" w:lineRule="auto"/>
      <w:jc w:val="both"/>
    </w:pPr>
    <w:rPr>
      <w:rFonts w:ascii="Times New Roman" w:hAnsi="Times New Roman"/>
      <w:sz w:val="24"/>
    </w:rPr>
  </w:style>
  <w:style w:type="paragraph" w:styleId="Titre1">
    <w:name w:val="heading 1"/>
    <w:basedOn w:val="Normal"/>
    <w:next w:val="Normal"/>
    <w:link w:val="Titre1Car"/>
    <w:uiPriority w:val="9"/>
    <w:qFormat/>
    <w:rsid w:val="00F73D97"/>
    <w:pPr>
      <w:keepNext/>
      <w:keepLines/>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D76B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5EC5"/>
    <w:pPr>
      <w:keepNext/>
      <w:keepLines/>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14F06"/>
    <w:pPr>
      <w:spacing w:after="0" w:line="240" w:lineRule="auto"/>
    </w:pPr>
    <w:rPr>
      <w:sz w:val="24"/>
      <w:szCs w:val="24"/>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14F06"/>
    <w:pPr>
      <w:widowControl w:val="0"/>
      <w:autoSpaceDE w:val="0"/>
      <w:autoSpaceDN w:val="0"/>
      <w:adjustRightInd w:val="0"/>
      <w:spacing w:after="0" w:line="240" w:lineRule="auto"/>
    </w:pPr>
    <w:rPr>
      <w:rFonts w:ascii="Calibri" w:hAnsi="Calibri" w:cs="Calibri"/>
      <w:color w:val="000000"/>
      <w:sz w:val="24"/>
      <w:szCs w:val="24"/>
      <w:lang w:val="fr-FR"/>
    </w:rPr>
  </w:style>
  <w:style w:type="paragraph" w:styleId="NormalWeb">
    <w:name w:val="Normal (Web)"/>
    <w:basedOn w:val="Normal"/>
    <w:uiPriority w:val="99"/>
    <w:rsid w:val="00B14F06"/>
    <w:pPr>
      <w:spacing w:beforeLines="1" w:afterLines="1" w:line="240" w:lineRule="auto"/>
    </w:pPr>
    <w:rPr>
      <w:rFonts w:ascii="Times" w:hAnsi="Times" w:cs="Times New Roman"/>
      <w:sz w:val="20"/>
      <w:szCs w:val="20"/>
    </w:rPr>
  </w:style>
  <w:style w:type="paragraph" w:styleId="Paragraphedeliste">
    <w:name w:val="List Paragraph"/>
    <w:basedOn w:val="Normal"/>
    <w:uiPriority w:val="34"/>
    <w:qFormat/>
    <w:rsid w:val="00336739"/>
    <w:pPr>
      <w:ind w:left="720"/>
      <w:contextualSpacing/>
    </w:pPr>
  </w:style>
  <w:style w:type="character" w:customStyle="1" w:styleId="Titre1Car">
    <w:name w:val="Titre 1 Car"/>
    <w:basedOn w:val="Policepardfaut"/>
    <w:link w:val="Titre1"/>
    <w:uiPriority w:val="9"/>
    <w:rsid w:val="00F73D97"/>
    <w:rPr>
      <w:rFonts w:asciiTheme="majorHAnsi" w:eastAsiaTheme="majorEastAsia" w:hAnsiTheme="majorHAnsi" w:cstheme="majorBidi"/>
      <w:b/>
      <w:bCs/>
      <w:color w:val="345A8A" w:themeColor="accent1" w:themeShade="B5"/>
      <w:sz w:val="32"/>
      <w:szCs w:val="32"/>
    </w:rPr>
  </w:style>
  <w:style w:type="paragraph" w:styleId="Notedebasdepage">
    <w:name w:val="footnote text"/>
    <w:basedOn w:val="Normal"/>
    <w:link w:val="NotedebasdepageCar"/>
    <w:uiPriority w:val="99"/>
    <w:semiHidden/>
    <w:unhideWhenUsed/>
    <w:rsid w:val="00D76B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6BD8"/>
    <w:rPr>
      <w:rFonts w:ascii="Times New Roman" w:hAnsi="Times New Roman"/>
      <w:sz w:val="20"/>
      <w:szCs w:val="20"/>
    </w:rPr>
  </w:style>
  <w:style w:type="character" w:styleId="Appelnotedebasdep">
    <w:name w:val="footnote reference"/>
    <w:basedOn w:val="Policepardfaut"/>
    <w:uiPriority w:val="99"/>
    <w:semiHidden/>
    <w:unhideWhenUsed/>
    <w:rsid w:val="00D76BD8"/>
    <w:rPr>
      <w:vertAlign w:val="superscript"/>
    </w:rPr>
  </w:style>
  <w:style w:type="character" w:customStyle="1" w:styleId="Titre2Car">
    <w:name w:val="Titre 2 Car"/>
    <w:basedOn w:val="Policepardfaut"/>
    <w:link w:val="Titre2"/>
    <w:uiPriority w:val="9"/>
    <w:rsid w:val="00D76BD8"/>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unhideWhenUsed/>
    <w:qFormat/>
    <w:rsid w:val="00925EC5"/>
    <w:pPr>
      <w:spacing w:before="480" w:after="0" w:line="276" w:lineRule="auto"/>
      <w:jc w:val="left"/>
      <w:outlineLvl w:val="9"/>
    </w:pPr>
    <w:rPr>
      <w:color w:val="365F91" w:themeColor="accent1" w:themeShade="BF"/>
      <w:sz w:val="28"/>
      <w:szCs w:val="28"/>
      <w:lang w:val="en-US"/>
    </w:rPr>
  </w:style>
  <w:style w:type="paragraph" w:styleId="TM1">
    <w:name w:val="toc 1"/>
    <w:basedOn w:val="Normal"/>
    <w:next w:val="Normal"/>
    <w:autoRedefine/>
    <w:uiPriority w:val="39"/>
    <w:semiHidden/>
    <w:unhideWhenUsed/>
    <w:rsid w:val="00925EC5"/>
    <w:pPr>
      <w:spacing w:before="120" w:after="0"/>
      <w:jc w:val="left"/>
    </w:pPr>
    <w:rPr>
      <w:rFonts w:asciiTheme="minorHAnsi" w:hAnsiTheme="minorHAnsi"/>
      <w:b/>
      <w:szCs w:val="24"/>
    </w:rPr>
  </w:style>
  <w:style w:type="paragraph" w:styleId="TM2">
    <w:name w:val="toc 2"/>
    <w:basedOn w:val="Normal"/>
    <w:next w:val="Normal"/>
    <w:autoRedefine/>
    <w:uiPriority w:val="39"/>
    <w:semiHidden/>
    <w:unhideWhenUsed/>
    <w:rsid w:val="00925EC5"/>
    <w:pPr>
      <w:spacing w:after="0"/>
      <w:ind w:left="240"/>
      <w:jc w:val="left"/>
    </w:pPr>
    <w:rPr>
      <w:rFonts w:asciiTheme="minorHAnsi" w:hAnsiTheme="minorHAnsi"/>
      <w:b/>
      <w:sz w:val="22"/>
    </w:rPr>
  </w:style>
  <w:style w:type="paragraph" w:styleId="TM3">
    <w:name w:val="toc 3"/>
    <w:basedOn w:val="Normal"/>
    <w:next w:val="Normal"/>
    <w:autoRedefine/>
    <w:uiPriority w:val="39"/>
    <w:semiHidden/>
    <w:unhideWhenUsed/>
    <w:rsid w:val="00925EC5"/>
    <w:pPr>
      <w:spacing w:after="0"/>
      <w:ind w:left="480"/>
      <w:jc w:val="left"/>
    </w:pPr>
    <w:rPr>
      <w:rFonts w:asciiTheme="minorHAnsi" w:hAnsiTheme="minorHAnsi"/>
      <w:sz w:val="22"/>
    </w:rPr>
  </w:style>
  <w:style w:type="paragraph" w:styleId="TM4">
    <w:name w:val="toc 4"/>
    <w:basedOn w:val="Normal"/>
    <w:next w:val="Normal"/>
    <w:autoRedefine/>
    <w:uiPriority w:val="39"/>
    <w:semiHidden/>
    <w:unhideWhenUsed/>
    <w:rsid w:val="00925EC5"/>
    <w:pPr>
      <w:spacing w:after="0"/>
      <w:ind w:left="720"/>
      <w:jc w:val="left"/>
    </w:pPr>
    <w:rPr>
      <w:rFonts w:asciiTheme="minorHAnsi" w:hAnsiTheme="minorHAnsi"/>
      <w:sz w:val="20"/>
      <w:szCs w:val="20"/>
    </w:rPr>
  </w:style>
  <w:style w:type="paragraph" w:styleId="TM5">
    <w:name w:val="toc 5"/>
    <w:basedOn w:val="Normal"/>
    <w:next w:val="Normal"/>
    <w:autoRedefine/>
    <w:uiPriority w:val="39"/>
    <w:semiHidden/>
    <w:unhideWhenUsed/>
    <w:rsid w:val="00925EC5"/>
    <w:pPr>
      <w:spacing w:after="0"/>
      <w:ind w:left="960"/>
      <w:jc w:val="left"/>
    </w:pPr>
    <w:rPr>
      <w:rFonts w:asciiTheme="minorHAnsi" w:hAnsiTheme="minorHAnsi"/>
      <w:sz w:val="20"/>
      <w:szCs w:val="20"/>
    </w:rPr>
  </w:style>
  <w:style w:type="paragraph" w:styleId="TM6">
    <w:name w:val="toc 6"/>
    <w:basedOn w:val="Normal"/>
    <w:next w:val="Normal"/>
    <w:autoRedefine/>
    <w:uiPriority w:val="39"/>
    <w:semiHidden/>
    <w:unhideWhenUsed/>
    <w:rsid w:val="00925EC5"/>
    <w:pPr>
      <w:spacing w:after="0"/>
      <w:ind w:left="1200"/>
      <w:jc w:val="left"/>
    </w:pPr>
    <w:rPr>
      <w:rFonts w:asciiTheme="minorHAnsi" w:hAnsiTheme="minorHAnsi"/>
      <w:sz w:val="20"/>
      <w:szCs w:val="20"/>
    </w:rPr>
  </w:style>
  <w:style w:type="paragraph" w:styleId="TM7">
    <w:name w:val="toc 7"/>
    <w:basedOn w:val="Normal"/>
    <w:next w:val="Normal"/>
    <w:autoRedefine/>
    <w:uiPriority w:val="39"/>
    <w:semiHidden/>
    <w:unhideWhenUsed/>
    <w:rsid w:val="00925EC5"/>
    <w:pPr>
      <w:spacing w:after="0"/>
      <w:ind w:left="1440"/>
      <w:jc w:val="left"/>
    </w:pPr>
    <w:rPr>
      <w:rFonts w:asciiTheme="minorHAnsi" w:hAnsiTheme="minorHAnsi"/>
      <w:sz w:val="20"/>
      <w:szCs w:val="20"/>
    </w:rPr>
  </w:style>
  <w:style w:type="paragraph" w:styleId="TM8">
    <w:name w:val="toc 8"/>
    <w:basedOn w:val="Normal"/>
    <w:next w:val="Normal"/>
    <w:autoRedefine/>
    <w:uiPriority w:val="39"/>
    <w:semiHidden/>
    <w:unhideWhenUsed/>
    <w:rsid w:val="00925EC5"/>
    <w:pPr>
      <w:spacing w:after="0"/>
      <w:ind w:left="1680"/>
      <w:jc w:val="left"/>
    </w:pPr>
    <w:rPr>
      <w:rFonts w:asciiTheme="minorHAnsi" w:hAnsiTheme="minorHAnsi"/>
      <w:sz w:val="20"/>
      <w:szCs w:val="20"/>
    </w:rPr>
  </w:style>
  <w:style w:type="paragraph" w:styleId="TM9">
    <w:name w:val="toc 9"/>
    <w:basedOn w:val="Normal"/>
    <w:next w:val="Normal"/>
    <w:autoRedefine/>
    <w:uiPriority w:val="39"/>
    <w:semiHidden/>
    <w:unhideWhenUsed/>
    <w:rsid w:val="00925EC5"/>
    <w:pPr>
      <w:spacing w:after="0"/>
      <w:ind w:left="1920"/>
      <w:jc w:val="left"/>
    </w:pPr>
    <w:rPr>
      <w:rFonts w:asciiTheme="minorHAnsi" w:hAnsiTheme="minorHAnsi"/>
      <w:sz w:val="20"/>
      <w:szCs w:val="20"/>
    </w:rPr>
  </w:style>
  <w:style w:type="character" w:customStyle="1" w:styleId="Titre3Car">
    <w:name w:val="Titre 3 Car"/>
    <w:basedOn w:val="Policepardfaut"/>
    <w:link w:val="Titre3"/>
    <w:uiPriority w:val="9"/>
    <w:rsid w:val="00925EC5"/>
    <w:rPr>
      <w:rFonts w:asciiTheme="majorHAnsi" w:eastAsiaTheme="majorEastAsia" w:hAnsiTheme="majorHAnsi" w:cstheme="majorBidi"/>
      <w:b/>
      <w:bCs/>
      <w:color w:val="4F81BD" w:themeColor="accent1"/>
      <w:sz w:val="24"/>
    </w:rPr>
  </w:style>
  <w:style w:type="paragraph" w:styleId="Textedebulles">
    <w:name w:val="Balloon Text"/>
    <w:basedOn w:val="Normal"/>
    <w:link w:val="TextedebullesCar"/>
    <w:uiPriority w:val="99"/>
    <w:semiHidden/>
    <w:unhideWhenUsed/>
    <w:rsid w:val="003D10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10EA"/>
    <w:rPr>
      <w:rFonts w:ascii="Tahoma" w:hAnsi="Tahoma" w:cs="Tahoma"/>
      <w:sz w:val="16"/>
      <w:szCs w:val="16"/>
    </w:rPr>
  </w:style>
  <w:style w:type="paragraph" w:styleId="Pieddepage">
    <w:name w:val="footer"/>
    <w:basedOn w:val="Normal"/>
    <w:link w:val="PieddepageCar"/>
    <w:uiPriority w:val="99"/>
    <w:semiHidden/>
    <w:unhideWhenUsed/>
    <w:rsid w:val="00D56C6B"/>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D56C6B"/>
    <w:rPr>
      <w:rFonts w:ascii="Times New Roman" w:hAnsi="Times New Roman"/>
      <w:sz w:val="24"/>
    </w:rPr>
  </w:style>
  <w:style w:type="character" w:styleId="Numrodepage">
    <w:name w:val="page number"/>
    <w:basedOn w:val="Policepardfaut"/>
    <w:uiPriority w:val="99"/>
    <w:semiHidden/>
    <w:unhideWhenUsed/>
    <w:rsid w:val="00D56C6B"/>
  </w:style>
  <w:style w:type="character" w:styleId="Lienhypertexte">
    <w:name w:val="Hyperlink"/>
    <w:basedOn w:val="Policepardfaut"/>
    <w:uiPriority w:val="99"/>
    <w:semiHidden/>
    <w:unhideWhenUsed/>
    <w:rsid w:val="004D4BBB"/>
    <w:rPr>
      <w:color w:val="0000FF" w:themeColor="hyperlink"/>
      <w:u w:val="single"/>
    </w:rPr>
  </w:style>
  <w:style w:type="character" w:styleId="Lienhypertextesuivivisit">
    <w:name w:val="FollowedHyperlink"/>
    <w:basedOn w:val="Policepardfaut"/>
    <w:uiPriority w:val="99"/>
    <w:semiHidden/>
    <w:unhideWhenUsed/>
    <w:rsid w:val="000C7A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14F06"/>
    <w:pPr>
      <w:spacing w:after="0" w:line="240" w:lineRule="auto"/>
    </w:pPr>
    <w:rPr>
      <w:sz w:val="24"/>
      <w:szCs w:val="24"/>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14F06"/>
    <w:pPr>
      <w:widowControl w:val="0"/>
      <w:autoSpaceDE w:val="0"/>
      <w:autoSpaceDN w:val="0"/>
      <w:adjustRightInd w:val="0"/>
      <w:spacing w:after="0" w:line="240" w:lineRule="auto"/>
    </w:pPr>
    <w:rPr>
      <w:rFonts w:ascii="Calibri" w:hAnsi="Calibri" w:cs="Calibri"/>
      <w:color w:val="000000"/>
      <w:sz w:val="24"/>
      <w:szCs w:val="24"/>
      <w:lang w:val="fr-FR"/>
    </w:rPr>
  </w:style>
  <w:style w:type="paragraph" w:styleId="NormalWeb">
    <w:name w:val="Normal (Web)"/>
    <w:basedOn w:val="Normal"/>
    <w:uiPriority w:val="99"/>
    <w:rsid w:val="00B14F06"/>
    <w:pPr>
      <w:spacing w:beforeLines="1" w:afterLines="1" w:after="0" w:line="240" w:lineRule="auto"/>
    </w:pPr>
    <w:rPr>
      <w:rFonts w:ascii="Times" w:hAnsi="Times" w:cs="Times New Roman"/>
      <w:sz w:val="20"/>
      <w:szCs w:val="20"/>
    </w:rPr>
  </w:style>
  <w:style w:type="paragraph" w:styleId="Paragraphedeliste">
    <w:name w:val="List Paragraph"/>
    <w:basedOn w:val="Normal"/>
    <w:uiPriority w:val="34"/>
    <w:qFormat/>
    <w:rsid w:val="003367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EA8B2-F436-4665-9685-89F7F9C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878</Words>
  <Characters>4829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Renauld</dc:creator>
  <cp:lastModifiedBy>Claude</cp:lastModifiedBy>
  <cp:revision>10</cp:revision>
  <dcterms:created xsi:type="dcterms:W3CDTF">2014-08-28T18:49:00Z</dcterms:created>
  <dcterms:modified xsi:type="dcterms:W3CDTF">2014-08-29T15:39:00Z</dcterms:modified>
</cp:coreProperties>
</file>